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D9" w:rsidRPr="00047568" w:rsidRDefault="00F720D9" w:rsidP="00F720D9">
      <w:pPr>
        <w:pStyle w:val="21"/>
        <w:tabs>
          <w:tab w:val="left" w:leader="underscore" w:pos="175"/>
          <w:tab w:val="left" w:leader="underscore" w:pos="3274"/>
          <w:tab w:val="left" w:leader="underscore" w:pos="3426"/>
          <w:tab w:val="left" w:leader="underscore" w:pos="4262"/>
        </w:tabs>
        <w:spacing w:line="248" w:lineRule="exact"/>
        <w:jc w:val="both"/>
        <w:rPr>
          <w:b/>
        </w:rPr>
      </w:pPr>
      <w:bookmarkStart w:id="0" w:name="_GoBack"/>
      <w:bookmarkEnd w:id="0"/>
    </w:p>
    <w:p w:rsidR="00F720D9" w:rsidRPr="00047568" w:rsidRDefault="00F720D9" w:rsidP="00F720D9">
      <w:pPr>
        <w:pStyle w:val="21"/>
        <w:tabs>
          <w:tab w:val="left" w:leader="underscore" w:pos="175"/>
          <w:tab w:val="left" w:leader="underscore" w:pos="3274"/>
          <w:tab w:val="left" w:leader="underscore" w:pos="3426"/>
          <w:tab w:val="left" w:leader="underscore" w:pos="4262"/>
        </w:tabs>
        <w:spacing w:line="248" w:lineRule="exact"/>
        <w:jc w:val="center"/>
        <w:rPr>
          <w:b/>
        </w:rPr>
      </w:pPr>
      <w:r w:rsidRPr="00047568">
        <w:rPr>
          <w:b/>
        </w:rPr>
        <w:t>Отчет</w:t>
      </w:r>
    </w:p>
    <w:p w:rsidR="00F720D9" w:rsidRPr="00047568" w:rsidRDefault="00F720D9" w:rsidP="00F720D9">
      <w:pPr>
        <w:pStyle w:val="21"/>
        <w:tabs>
          <w:tab w:val="left" w:leader="underscore" w:pos="175"/>
          <w:tab w:val="left" w:leader="underscore" w:pos="3274"/>
          <w:tab w:val="left" w:leader="underscore" w:pos="3426"/>
          <w:tab w:val="left" w:leader="underscore" w:pos="4262"/>
        </w:tabs>
        <w:spacing w:line="248" w:lineRule="exact"/>
        <w:jc w:val="center"/>
        <w:rPr>
          <w:b/>
        </w:rPr>
      </w:pPr>
      <w:r w:rsidRPr="00047568">
        <w:rPr>
          <w:b/>
        </w:rPr>
        <w:t>о выполнении мероприятий Плана мероприятий по противодействию коррупции</w:t>
      </w:r>
    </w:p>
    <w:p w:rsidR="00F720D9" w:rsidRPr="00047568" w:rsidRDefault="00F720D9" w:rsidP="00D0173E">
      <w:pPr>
        <w:pStyle w:val="21"/>
        <w:tabs>
          <w:tab w:val="left" w:leader="underscore" w:pos="175"/>
          <w:tab w:val="left" w:leader="underscore" w:pos="3274"/>
          <w:tab w:val="left" w:leader="underscore" w:pos="3426"/>
          <w:tab w:val="left" w:leader="underscore" w:pos="4262"/>
        </w:tabs>
        <w:spacing w:line="248" w:lineRule="exact"/>
        <w:jc w:val="center"/>
        <w:rPr>
          <w:b/>
        </w:rPr>
      </w:pPr>
      <w:r w:rsidRPr="00047568">
        <w:rPr>
          <w:b/>
        </w:rPr>
        <w:t>в государственном бюджетном учреждении системы социальной защиты населения «Областной социально-реабилитационный центр для детей и молодых инвалидов»</w:t>
      </w:r>
      <w:r w:rsidR="0027316A">
        <w:rPr>
          <w:b/>
        </w:rPr>
        <w:t xml:space="preserve"> </w:t>
      </w:r>
      <w:r w:rsidRPr="00047568">
        <w:rPr>
          <w:b/>
        </w:rPr>
        <w:t>за 2 квартал 2025 года</w:t>
      </w:r>
    </w:p>
    <w:p w:rsidR="00F720D9" w:rsidRDefault="00F720D9" w:rsidP="00F720D9">
      <w:pPr>
        <w:pStyle w:val="21"/>
        <w:shd w:val="clear" w:color="auto" w:fill="auto"/>
        <w:tabs>
          <w:tab w:val="left" w:leader="underscore" w:pos="175"/>
          <w:tab w:val="left" w:leader="underscore" w:pos="3274"/>
          <w:tab w:val="left" w:leader="underscore" w:pos="3426"/>
          <w:tab w:val="left" w:leader="underscore" w:pos="4262"/>
        </w:tabs>
        <w:spacing w:line="248" w:lineRule="exact"/>
        <w:jc w:val="center"/>
      </w:pPr>
    </w:p>
    <w:p w:rsidR="00F720D9" w:rsidRDefault="00F720D9" w:rsidP="00F720D9">
      <w:pPr>
        <w:pStyle w:val="21"/>
        <w:shd w:val="clear" w:color="auto" w:fill="auto"/>
        <w:tabs>
          <w:tab w:val="left" w:leader="underscore" w:pos="175"/>
          <w:tab w:val="left" w:leader="underscore" w:pos="3274"/>
          <w:tab w:val="left" w:leader="underscore" w:pos="3426"/>
          <w:tab w:val="left" w:leader="underscore" w:pos="4262"/>
        </w:tabs>
        <w:spacing w:line="248" w:lineRule="exact"/>
        <w:jc w:val="center"/>
      </w:pPr>
    </w:p>
    <w:tbl>
      <w:tblPr>
        <w:tblStyle w:val="a8"/>
        <w:tblW w:w="14434" w:type="dxa"/>
        <w:tblLook w:val="04A0" w:firstRow="1" w:lastRow="0" w:firstColumn="1" w:lastColumn="0" w:noHBand="0" w:noVBand="1"/>
      </w:tblPr>
      <w:tblGrid>
        <w:gridCol w:w="778"/>
        <w:gridCol w:w="921"/>
        <w:gridCol w:w="5213"/>
        <w:gridCol w:w="3402"/>
        <w:gridCol w:w="4120"/>
      </w:tblGrid>
      <w:tr w:rsidR="008B6C94" w:rsidRPr="008B6C94" w:rsidTr="00D0173E">
        <w:tc>
          <w:tcPr>
            <w:tcW w:w="778" w:type="dxa"/>
          </w:tcPr>
          <w:p w:rsidR="008B6C94" w:rsidRPr="008B6C94" w:rsidRDefault="008B6C94" w:rsidP="008B6C94">
            <w:pPr>
              <w:spacing w:after="60" w:line="210" w:lineRule="exact"/>
              <w:ind w:left="200"/>
              <w:rPr>
                <w:rFonts w:ascii="Times New Roman" w:hAnsi="Times New Roman" w:cs="Times New Roman"/>
              </w:rPr>
            </w:pPr>
            <w:r w:rsidRPr="008B6C94">
              <w:rPr>
                <w:rFonts w:ascii="Times New Roman" w:hAnsi="Times New Roman" w:cs="Times New Roman"/>
              </w:rPr>
              <w:t>№</w:t>
            </w:r>
          </w:p>
          <w:p w:rsidR="008B6C94" w:rsidRPr="008B6C94" w:rsidRDefault="008B6C94" w:rsidP="008B6C94">
            <w:pPr>
              <w:spacing w:before="60" w:line="210" w:lineRule="exact"/>
              <w:ind w:left="200"/>
              <w:rPr>
                <w:rFonts w:ascii="Times New Roman" w:hAnsi="Times New Roman" w:cs="Times New Roman"/>
              </w:rPr>
            </w:pPr>
            <w:r w:rsidRPr="008B6C9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21" w:type="dxa"/>
            <w:vAlign w:val="bottom"/>
          </w:tcPr>
          <w:p w:rsidR="008B6C94" w:rsidRPr="008B6C94" w:rsidRDefault="008B6C94" w:rsidP="008B6C94">
            <w:pPr>
              <w:spacing w:line="241" w:lineRule="exact"/>
              <w:jc w:val="center"/>
              <w:rPr>
                <w:rFonts w:ascii="Times New Roman" w:hAnsi="Times New Roman" w:cs="Times New Roman"/>
              </w:rPr>
            </w:pPr>
            <w:r w:rsidRPr="008B6C94">
              <w:rPr>
                <w:rFonts w:ascii="Times New Roman" w:hAnsi="Times New Roman" w:cs="Times New Roman"/>
              </w:rPr>
              <w:t>№</w:t>
            </w:r>
          </w:p>
          <w:p w:rsidR="008B6C94" w:rsidRPr="008B6C94" w:rsidRDefault="008B6C94" w:rsidP="008B6C94">
            <w:pPr>
              <w:spacing w:line="241" w:lineRule="exact"/>
              <w:jc w:val="center"/>
              <w:rPr>
                <w:rFonts w:ascii="Times New Roman" w:hAnsi="Times New Roman" w:cs="Times New Roman"/>
              </w:rPr>
            </w:pPr>
            <w:r w:rsidRPr="008B6C94">
              <w:rPr>
                <w:rFonts w:ascii="Times New Roman" w:hAnsi="Times New Roman" w:cs="Times New Roman"/>
              </w:rPr>
              <w:t>пункта</w:t>
            </w:r>
          </w:p>
          <w:p w:rsidR="008B6C94" w:rsidRPr="008B6C94" w:rsidRDefault="008B6C94" w:rsidP="008B6C94">
            <w:pPr>
              <w:spacing w:line="241" w:lineRule="exact"/>
              <w:jc w:val="center"/>
              <w:rPr>
                <w:rFonts w:ascii="Times New Roman" w:hAnsi="Times New Roman" w:cs="Times New Roman"/>
              </w:rPr>
            </w:pPr>
            <w:r w:rsidRPr="008B6C94">
              <w:rPr>
                <w:rFonts w:ascii="Times New Roman" w:hAnsi="Times New Roman" w:cs="Times New Roman"/>
              </w:rPr>
              <w:t>плана</w:t>
            </w:r>
          </w:p>
        </w:tc>
        <w:tc>
          <w:tcPr>
            <w:tcW w:w="5213" w:type="dxa"/>
          </w:tcPr>
          <w:p w:rsidR="008B6C94" w:rsidRPr="008B6C94" w:rsidRDefault="008B6C94" w:rsidP="008B6C94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B6C94">
              <w:rPr>
                <w:rFonts w:ascii="Times New Roman" w:hAnsi="Times New Roman" w:cs="Times New Roman"/>
              </w:rPr>
              <w:t>Наименование мероприятия Плана</w:t>
            </w:r>
          </w:p>
        </w:tc>
        <w:tc>
          <w:tcPr>
            <w:tcW w:w="3402" w:type="dxa"/>
            <w:vAlign w:val="bottom"/>
          </w:tcPr>
          <w:p w:rsidR="008B6C94" w:rsidRPr="008B6C94" w:rsidRDefault="008B6C94" w:rsidP="008B6C94">
            <w:pPr>
              <w:spacing w:line="241" w:lineRule="exact"/>
              <w:jc w:val="center"/>
              <w:rPr>
                <w:rFonts w:ascii="Times New Roman" w:hAnsi="Times New Roman" w:cs="Times New Roman"/>
              </w:rPr>
            </w:pPr>
            <w:r w:rsidRPr="008B6C94">
              <w:rPr>
                <w:rFonts w:ascii="Times New Roman" w:hAnsi="Times New Roman" w:cs="Times New Roman"/>
              </w:rPr>
              <w:t>Информация о реализации мероприятия(проведённая работа)</w:t>
            </w:r>
          </w:p>
        </w:tc>
        <w:tc>
          <w:tcPr>
            <w:tcW w:w="4120" w:type="dxa"/>
          </w:tcPr>
          <w:p w:rsidR="008B6C94" w:rsidRPr="008B6C94" w:rsidRDefault="008B6C94" w:rsidP="008B6C94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</w:pPr>
            <w:r w:rsidRPr="008B6C94">
              <w:t>Примечания</w:t>
            </w:r>
          </w:p>
        </w:tc>
      </w:tr>
      <w:tr w:rsidR="008B6C94" w:rsidTr="00D0173E">
        <w:tc>
          <w:tcPr>
            <w:tcW w:w="778" w:type="dxa"/>
          </w:tcPr>
          <w:p w:rsidR="008B6C94" w:rsidRDefault="008B6C94" w:rsidP="008B6C94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</w:pPr>
          </w:p>
        </w:tc>
        <w:tc>
          <w:tcPr>
            <w:tcW w:w="9536" w:type="dxa"/>
            <w:gridSpan w:val="3"/>
          </w:tcPr>
          <w:p w:rsidR="008B6C94" w:rsidRDefault="0028529A" w:rsidP="0028529A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ind w:left="72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1.</w:t>
            </w:r>
            <w:r w:rsidR="008B6C94" w:rsidRPr="00D0173E">
              <w:rPr>
                <w:b/>
              </w:rPr>
              <w:t>Организационные мероприятия</w:t>
            </w:r>
          </w:p>
          <w:p w:rsidR="00047568" w:rsidRPr="00D0173E" w:rsidRDefault="00047568" w:rsidP="0028529A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ind w:left="720"/>
              <w:rPr>
                <w:b/>
              </w:rPr>
            </w:pPr>
          </w:p>
        </w:tc>
        <w:tc>
          <w:tcPr>
            <w:tcW w:w="4120" w:type="dxa"/>
          </w:tcPr>
          <w:p w:rsidR="008B6C94" w:rsidRDefault="008B6C94" w:rsidP="008B6C94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</w:pPr>
          </w:p>
        </w:tc>
      </w:tr>
      <w:tr w:rsidR="008B6C94" w:rsidTr="00D0173E">
        <w:tc>
          <w:tcPr>
            <w:tcW w:w="778" w:type="dxa"/>
          </w:tcPr>
          <w:p w:rsidR="008B6C94" w:rsidRDefault="008B6C94" w:rsidP="008B6C94">
            <w:pPr>
              <w:pStyle w:val="21"/>
              <w:shd w:val="clear" w:color="auto" w:fill="auto"/>
              <w:spacing w:line="210" w:lineRule="exact"/>
              <w:ind w:left="260"/>
            </w:pPr>
            <w:r>
              <w:rPr>
                <w:rStyle w:val="22"/>
              </w:rPr>
              <w:t>1</w:t>
            </w:r>
          </w:p>
        </w:tc>
        <w:tc>
          <w:tcPr>
            <w:tcW w:w="921" w:type="dxa"/>
          </w:tcPr>
          <w:p w:rsidR="008B6C94" w:rsidRDefault="008B6C94" w:rsidP="008B6C94">
            <w:pPr>
              <w:pStyle w:val="21"/>
              <w:shd w:val="clear" w:color="auto" w:fill="auto"/>
              <w:spacing w:line="210" w:lineRule="exact"/>
              <w:jc w:val="center"/>
            </w:pPr>
            <w:r>
              <w:rPr>
                <w:rStyle w:val="22"/>
              </w:rPr>
              <w:t>1.1.</w:t>
            </w:r>
          </w:p>
        </w:tc>
        <w:tc>
          <w:tcPr>
            <w:tcW w:w="5213" w:type="dxa"/>
          </w:tcPr>
          <w:p w:rsidR="008B6C94" w:rsidRDefault="008B6C94" w:rsidP="008B6C94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Утверждение плана противодействия коррупции в ГБУ ССЗН «Областной социально-реабилитационный центр для детей и молодых инвалидов»</w:t>
            </w:r>
          </w:p>
        </w:tc>
        <w:tc>
          <w:tcPr>
            <w:tcW w:w="3402" w:type="dxa"/>
          </w:tcPr>
          <w:p w:rsidR="008B6C94" w:rsidRDefault="00D0173E" w:rsidP="00D0173E">
            <w:pPr>
              <w:pStyle w:val="21"/>
              <w:shd w:val="clear" w:color="auto" w:fill="auto"/>
            </w:pPr>
            <w:r>
              <w:rPr>
                <w:rStyle w:val="22"/>
              </w:rPr>
              <w:t>В</w:t>
            </w:r>
            <w:r w:rsidR="008B6C94">
              <w:rPr>
                <w:rStyle w:val="22"/>
              </w:rPr>
              <w:t>ыполнено в полном объеме в установленные сроки</w:t>
            </w:r>
          </w:p>
        </w:tc>
        <w:tc>
          <w:tcPr>
            <w:tcW w:w="4120" w:type="dxa"/>
          </w:tcPr>
          <w:p w:rsidR="008B6C94" w:rsidRDefault="00D0173E" w:rsidP="008B6C94">
            <w:pPr>
              <w:rPr>
                <w:sz w:val="10"/>
                <w:szCs w:val="10"/>
              </w:rPr>
            </w:pPr>
            <w:r>
              <w:rPr>
                <w:rStyle w:val="22"/>
                <w:rFonts w:eastAsia="Tahoma"/>
              </w:rPr>
              <w:t xml:space="preserve"> Приказ от 09.01.2025 № 4/ОД</w:t>
            </w:r>
          </w:p>
        </w:tc>
      </w:tr>
      <w:tr w:rsidR="008B6C94" w:rsidTr="00D0173E">
        <w:tc>
          <w:tcPr>
            <w:tcW w:w="778" w:type="dxa"/>
          </w:tcPr>
          <w:p w:rsidR="008B6C94" w:rsidRDefault="008B6C94" w:rsidP="008B6C94">
            <w:pPr>
              <w:pStyle w:val="21"/>
              <w:shd w:val="clear" w:color="auto" w:fill="auto"/>
              <w:spacing w:line="210" w:lineRule="exact"/>
              <w:ind w:left="260"/>
            </w:pPr>
            <w:r>
              <w:rPr>
                <w:rStyle w:val="22"/>
              </w:rPr>
              <w:t>2</w:t>
            </w:r>
          </w:p>
        </w:tc>
        <w:tc>
          <w:tcPr>
            <w:tcW w:w="921" w:type="dxa"/>
          </w:tcPr>
          <w:p w:rsidR="008B6C94" w:rsidRDefault="008B6C94" w:rsidP="008B6C94">
            <w:pPr>
              <w:pStyle w:val="21"/>
              <w:shd w:val="clear" w:color="auto" w:fill="auto"/>
              <w:spacing w:line="210" w:lineRule="exact"/>
              <w:jc w:val="center"/>
            </w:pPr>
            <w:r>
              <w:rPr>
                <w:rStyle w:val="22"/>
              </w:rPr>
              <w:t>1.2.</w:t>
            </w:r>
          </w:p>
        </w:tc>
        <w:tc>
          <w:tcPr>
            <w:tcW w:w="5213" w:type="dxa"/>
          </w:tcPr>
          <w:p w:rsidR="008B6C94" w:rsidRDefault="008B6C94" w:rsidP="008B6C94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>Обеспечение деятельности комиссии по противодействию коррупции в ГБУ ССЗН «Областной социально</w:t>
            </w:r>
            <w:r>
              <w:rPr>
                <w:rStyle w:val="22"/>
              </w:rPr>
              <w:softHyphen/>
            </w:r>
            <w:r w:rsidR="00B7706F">
              <w:rPr>
                <w:rStyle w:val="22"/>
              </w:rPr>
              <w:t>-</w:t>
            </w:r>
            <w:r>
              <w:rPr>
                <w:rStyle w:val="22"/>
              </w:rPr>
              <w:t>реабилитационный центр для детей и молодых инвалидов»</w:t>
            </w:r>
          </w:p>
        </w:tc>
        <w:tc>
          <w:tcPr>
            <w:tcW w:w="3402" w:type="dxa"/>
          </w:tcPr>
          <w:p w:rsidR="008B6C94" w:rsidRPr="008B6C94" w:rsidRDefault="00D0173E" w:rsidP="00D0173E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>В</w:t>
            </w:r>
            <w:r w:rsidR="008B6C94">
              <w:rPr>
                <w:rStyle w:val="22"/>
              </w:rPr>
              <w:t>ыполнено в полном объеме в установленные сроки</w:t>
            </w:r>
          </w:p>
        </w:tc>
        <w:tc>
          <w:tcPr>
            <w:tcW w:w="4120" w:type="dxa"/>
          </w:tcPr>
          <w:p w:rsidR="008B6C94" w:rsidRDefault="00D0173E" w:rsidP="00D0173E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both"/>
            </w:pPr>
            <w:r w:rsidRPr="008B6C94">
              <w:rPr>
                <w:color w:val="auto"/>
                <w:lang w:bidi="ar-SA"/>
              </w:rPr>
              <w:t>Действие комиссии  по противодействию коррупции с целью устранения причин и условий, порождающих коррупцию осуществляется на постоянной основе.</w:t>
            </w:r>
          </w:p>
        </w:tc>
      </w:tr>
      <w:tr w:rsidR="008B6C94" w:rsidTr="00D0173E">
        <w:tc>
          <w:tcPr>
            <w:tcW w:w="778" w:type="dxa"/>
          </w:tcPr>
          <w:p w:rsidR="008B6C94" w:rsidRDefault="008B6C94" w:rsidP="008B6C94">
            <w:pPr>
              <w:pStyle w:val="21"/>
              <w:shd w:val="clear" w:color="auto" w:fill="auto"/>
              <w:spacing w:line="210" w:lineRule="exact"/>
              <w:ind w:left="260"/>
            </w:pPr>
            <w:r>
              <w:rPr>
                <w:rStyle w:val="22"/>
              </w:rPr>
              <w:t>3</w:t>
            </w:r>
          </w:p>
        </w:tc>
        <w:tc>
          <w:tcPr>
            <w:tcW w:w="921" w:type="dxa"/>
          </w:tcPr>
          <w:p w:rsidR="008B6C94" w:rsidRDefault="008B6C94" w:rsidP="008B6C94">
            <w:pPr>
              <w:pStyle w:val="21"/>
              <w:shd w:val="clear" w:color="auto" w:fill="auto"/>
              <w:spacing w:line="210" w:lineRule="exact"/>
              <w:jc w:val="center"/>
            </w:pPr>
            <w:r>
              <w:rPr>
                <w:rStyle w:val="22"/>
              </w:rPr>
              <w:t>1.3.</w:t>
            </w:r>
          </w:p>
        </w:tc>
        <w:tc>
          <w:tcPr>
            <w:tcW w:w="5213" w:type="dxa"/>
          </w:tcPr>
          <w:p w:rsidR="008B6C94" w:rsidRDefault="008B6C94" w:rsidP="008B6C94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Работа по поддержанию в актуальном состоянии подразделов официального сайта, посвященных вопросам противодействия коррупции.</w:t>
            </w:r>
          </w:p>
          <w:p w:rsidR="008B6C94" w:rsidRDefault="008B6C94" w:rsidP="008B6C94">
            <w:pPr>
              <w:pStyle w:val="21"/>
              <w:shd w:val="clear" w:color="auto" w:fill="auto"/>
              <w:jc w:val="both"/>
              <w:rPr>
                <w:rStyle w:val="22"/>
              </w:rPr>
            </w:pPr>
            <w:r>
              <w:rPr>
                <w:rStyle w:val="22"/>
              </w:rPr>
              <w:t>Размещение в общедоступных служебных помещениях информационных стендов по антикоррупционной тематике и актуализация информации, размещенной на информационных стендах.</w:t>
            </w:r>
          </w:p>
          <w:p w:rsidR="00C032C4" w:rsidRDefault="00C032C4" w:rsidP="008B6C94">
            <w:pPr>
              <w:pStyle w:val="21"/>
              <w:shd w:val="clear" w:color="auto" w:fill="auto"/>
              <w:jc w:val="both"/>
            </w:pPr>
          </w:p>
        </w:tc>
        <w:tc>
          <w:tcPr>
            <w:tcW w:w="3402" w:type="dxa"/>
          </w:tcPr>
          <w:p w:rsidR="008B6C94" w:rsidRDefault="00D0173E" w:rsidP="00D0173E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>В</w:t>
            </w:r>
            <w:r w:rsidR="008B6C94">
              <w:rPr>
                <w:rStyle w:val="22"/>
              </w:rPr>
              <w:t xml:space="preserve">ыполнено в полном объеме. </w:t>
            </w:r>
          </w:p>
        </w:tc>
        <w:tc>
          <w:tcPr>
            <w:tcW w:w="4120" w:type="dxa"/>
          </w:tcPr>
          <w:p w:rsidR="008B6C94" w:rsidRDefault="00D0173E" w:rsidP="00D0173E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both"/>
            </w:pPr>
            <w:r>
              <w:rPr>
                <w:rStyle w:val="22"/>
              </w:rPr>
              <w:t>Раздел сайта «Противодействие коррупции» обновлен. Информация, размещенная на информационных стендах учреждения актуализирована</w:t>
            </w:r>
          </w:p>
        </w:tc>
      </w:tr>
      <w:tr w:rsidR="008B6C94" w:rsidTr="00D0173E">
        <w:tc>
          <w:tcPr>
            <w:tcW w:w="778" w:type="dxa"/>
          </w:tcPr>
          <w:p w:rsidR="008B6C94" w:rsidRDefault="00746611" w:rsidP="008B6C94">
            <w:pPr>
              <w:pStyle w:val="21"/>
              <w:shd w:val="clear" w:color="auto" w:fill="auto"/>
              <w:spacing w:line="210" w:lineRule="exact"/>
              <w:ind w:left="260"/>
            </w:pPr>
            <w:r>
              <w:t>4</w:t>
            </w:r>
          </w:p>
        </w:tc>
        <w:tc>
          <w:tcPr>
            <w:tcW w:w="921" w:type="dxa"/>
          </w:tcPr>
          <w:p w:rsidR="008B6C94" w:rsidRDefault="00C032C4" w:rsidP="008B6C94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1.4</w:t>
            </w:r>
          </w:p>
        </w:tc>
        <w:tc>
          <w:tcPr>
            <w:tcW w:w="5213" w:type="dxa"/>
          </w:tcPr>
          <w:p w:rsidR="00C032C4" w:rsidRPr="00C032C4" w:rsidRDefault="00C032C4" w:rsidP="00C032C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</w:pPr>
            <w:r w:rsidRPr="00C032C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>Осуществление информационного взаимодействия с правоохранительными органами, иными территориальными органами федеральных органов исполнительной власти по Пензенской области</w:t>
            </w:r>
          </w:p>
          <w:p w:rsidR="008B6C94" w:rsidRDefault="008B6C94" w:rsidP="008B6C94">
            <w:pPr>
              <w:pStyle w:val="21"/>
              <w:shd w:val="clear" w:color="auto" w:fill="auto"/>
              <w:jc w:val="both"/>
            </w:pPr>
          </w:p>
        </w:tc>
        <w:tc>
          <w:tcPr>
            <w:tcW w:w="3402" w:type="dxa"/>
          </w:tcPr>
          <w:p w:rsidR="008B6C94" w:rsidRDefault="00C032C4" w:rsidP="00D0173E">
            <w:pPr>
              <w:widowControl/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Выполнено в полном объеме. </w:t>
            </w:r>
          </w:p>
        </w:tc>
        <w:tc>
          <w:tcPr>
            <w:tcW w:w="4120" w:type="dxa"/>
          </w:tcPr>
          <w:p w:rsidR="00CF4B5E" w:rsidRDefault="00CF4B5E" w:rsidP="00CF4B5E">
            <w:pPr>
              <w:pStyle w:val="21"/>
              <w:shd w:val="clear" w:color="auto" w:fill="auto"/>
              <w:tabs>
                <w:tab w:val="right" w:pos="2635"/>
              </w:tabs>
              <w:jc w:val="both"/>
            </w:pPr>
            <w:r>
              <w:rPr>
                <w:rStyle w:val="2Exact0"/>
              </w:rPr>
              <w:t>Разработано положение об информационном взаимодействии</w:t>
            </w:r>
            <w:r>
              <w:rPr>
                <w:rStyle w:val="2Exact0"/>
              </w:rPr>
              <w:tab/>
              <w:t>с</w:t>
            </w:r>
          </w:p>
          <w:p w:rsidR="00CF4B5E" w:rsidRDefault="00CF4B5E" w:rsidP="00CF4B5E">
            <w:pPr>
              <w:pStyle w:val="21"/>
              <w:shd w:val="clear" w:color="auto" w:fill="auto"/>
              <w:tabs>
                <w:tab w:val="right" w:pos="2632"/>
              </w:tabs>
              <w:jc w:val="both"/>
            </w:pPr>
            <w:r>
              <w:rPr>
                <w:rStyle w:val="2Exact0"/>
              </w:rPr>
              <w:t>правоохранительными органами, иными</w:t>
            </w:r>
          </w:p>
          <w:p w:rsidR="00CF4B5E" w:rsidRDefault="00CF4B5E" w:rsidP="00CF4B5E">
            <w:pPr>
              <w:pStyle w:val="21"/>
              <w:shd w:val="clear" w:color="auto" w:fill="auto"/>
              <w:tabs>
                <w:tab w:val="right" w:pos="2635"/>
              </w:tabs>
              <w:jc w:val="both"/>
            </w:pPr>
            <w:r>
              <w:rPr>
                <w:rStyle w:val="2Exact0"/>
              </w:rPr>
              <w:t>территориальными органами федеральных органов исполнительной власти по Пензенской области</w:t>
            </w:r>
          </w:p>
          <w:p w:rsidR="008B6C94" w:rsidRDefault="008B6C94" w:rsidP="008B6C94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</w:pPr>
          </w:p>
        </w:tc>
      </w:tr>
      <w:tr w:rsidR="00C032C4" w:rsidTr="00D0173E">
        <w:tc>
          <w:tcPr>
            <w:tcW w:w="778" w:type="dxa"/>
          </w:tcPr>
          <w:p w:rsidR="00C032C4" w:rsidRDefault="00C032C4" w:rsidP="008B6C94">
            <w:pPr>
              <w:pStyle w:val="21"/>
              <w:shd w:val="clear" w:color="auto" w:fill="auto"/>
              <w:spacing w:line="210" w:lineRule="exact"/>
              <w:ind w:left="260"/>
            </w:pPr>
          </w:p>
          <w:p w:rsidR="00C032C4" w:rsidRDefault="00746611" w:rsidP="008B6C94">
            <w:pPr>
              <w:pStyle w:val="21"/>
              <w:shd w:val="clear" w:color="auto" w:fill="auto"/>
              <w:spacing w:line="210" w:lineRule="exact"/>
              <w:ind w:left="260"/>
            </w:pPr>
            <w:r>
              <w:t>5</w:t>
            </w:r>
          </w:p>
        </w:tc>
        <w:tc>
          <w:tcPr>
            <w:tcW w:w="921" w:type="dxa"/>
          </w:tcPr>
          <w:p w:rsidR="00C032C4" w:rsidRDefault="00C032C4" w:rsidP="008B6C94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1.5</w:t>
            </w:r>
          </w:p>
        </w:tc>
        <w:tc>
          <w:tcPr>
            <w:tcW w:w="5213" w:type="dxa"/>
          </w:tcPr>
          <w:p w:rsidR="00C032C4" w:rsidRDefault="00C032C4" w:rsidP="00C032C4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Exact0"/>
              </w:rPr>
              <w:t>Представление Министру труда, социальной защиты и демографии Пензенской области отчета о выполнении Плана противодействия коррупции в ГБУ ССЗН «Областной социально-реабилитационный центр для детей и молодых инвалидов»</w:t>
            </w:r>
          </w:p>
          <w:p w:rsidR="00C032C4" w:rsidRDefault="00C032C4" w:rsidP="008B6C94">
            <w:pPr>
              <w:pStyle w:val="21"/>
              <w:shd w:val="clear" w:color="auto" w:fill="auto"/>
              <w:jc w:val="both"/>
            </w:pPr>
          </w:p>
        </w:tc>
        <w:tc>
          <w:tcPr>
            <w:tcW w:w="3402" w:type="dxa"/>
          </w:tcPr>
          <w:p w:rsidR="00C032C4" w:rsidRDefault="00C032C4" w:rsidP="008B6C94">
            <w:pPr>
              <w:pStyle w:val="21"/>
              <w:shd w:val="clear" w:color="auto" w:fill="auto"/>
              <w:spacing w:line="241" w:lineRule="exact"/>
            </w:pPr>
            <w:r>
              <w:rPr>
                <w:color w:val="auto"/>
              </w:rPr>
              <w:t>Выполнено в полном объеме.</w:t>
            </w:r>
          </w:p>
        </w:tc>
        <w:tc>
          <w:tcPr>
            <w:tcW w:w="4120" w:type="dxa"/>
          </w:tcPr>
          <w:p w:rsidR="00C032C4" w:rsidRDefault="00C032C4" w:rsidP="008B6C94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</w:pPr>
          </w:p>
        </w:tc>
      </w:tr>
      <w:tr w:rsidR="00C032C4" w:rsidTr="005625E7">
        <w:tc>
          <w:tcPr>
            <w:tcW w:w="778" w:type="dxa"/>
          </w:tcPr>
          <w:p w:rsidR="00C032C4" w:rsidRDefault="00C032C4" w:rsidP="008B6C94">
            <w:pPr>
              <w:pStyle w:val="21"/>
              <w:shd w:val="clear" w:color="auto" w:fill="auto"/>
              <w:spacing w:line="210" w:lineRule="exact"/>
              <w:ind w:left="260"/>
            </w:pPr>
          </w:p>
        </w:tc>
        <w:tc>
          <w:tcPr>
            <w:tcW w:w="13656" w:type="dxa"/>
            <w:gridSpan w:val="4"/>
          </w:tcPr>
          <w:p w:rsidR="00C032C4" w:rsidRDefault="00C032C4" w:rsidP="00C032C4">
            <w:pPr>
              <w:pStyle w:val="30"/>
              <w:numPr>
                <w:ilvl w:val="0"/>
                <w:numId w:val="3"/>
              </w:numPr>
              <w:shd w:val="clear" w:color="auto" w:fill="auto"/>
              <w:spacing w:after="0" w:line="210" w:lineRule="exact"/>
            </w:pPr>
            <w:r>
              <w:t>Противодействие коррупции при трудоустройстве граждан в ГБУ ССЗН «Областной социально-реабилитационный центр детей и</w:t>
            </w:r>
          </w:p>
          <w:p w:rsidR="00C032C4" w:rsidRDefault="00C032C4" w:rsidP="00C032C4">
            <w:pPr>
              <w:pStyle w:val="30"/>
              <w:shd w:val="clear" w:color="auto" w:fill="auto"/>
              <w:spacing w:after="0" w:line="210" w:lineRule="exact"/>
              <w:ind w:left="5660"/>
            </w:pPr>
            <w:r>
              <w:t>молодых инвалидов»</w:t>
            </w:r>
          </w:p>
          <w:p w:rsidR="00C032C4" w:rsidRDefault="00C032C4" w:rsidP="008B6C94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</w:pPr>
          </w:p>
        </w:tc>
      </w:tr>
      <w:tr w:rsidR="00C032C4" w:rsidTr="00D0173E">
        <w:tc>
          <w:tcPr>
            <w:tcW w:w="778" w:type="dxa"/>
          </w:tcPr>
          <w:p w:rsidR="00C032C4" w:rsidRDefault="00746611" w:rsidP="008B6C94">
            <w:pPr>
              <w:pStyle w:val="21"/>
              <w:shd w:val="clear" w:color="auto" w:fill="auto"/>
              <w:spacing w:line="210" w:lineRule="exact"/>
              <w:ind w:left="260"/>
            </w:pPr>
            <w:r>
              <w:t>6</w:t>
            </w:r>
          </w:p>
        </w:tc>
        <w:tc>
          <w:tcPr>
            <w:tcW w:w="921" w:type="dxa"/>
          </w:tcPr>
          <w:p w:rsidR="00C032C4" w:rsidRDefault="00746611" w:rsidP="008B6C94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2.1</w:t>
            </w:r>
          </w:p>
        </w:tc>
        <w:tc>
          <w:tcPr>
            <w:tcW w:w="5213" w:type="dxa"/>
          </w:tcPr>
          <w:p w:rsidR="00C032C4" w:rsidRDefault="00C032C4" w:rsidP="00C032C4">
            <w:pPr>
              <w:pStyle w:val="21"/>
              <w:shd w:val="clear" w:color="auto" w:fill="auto"/>
              <w:jc w:val="both"/>
            </w:pPr>
            <w:r>
              <w:rPr>
                <w:rStyle w:val="2Exact0"/>
              </w:rPr>
              <w:t xml:space="preserve">Организация и ведение работы по сообщению </w:t>
            </w:r>
            <w:r>
              <w:rPr>
                <w:rStyle w:val="2Exact0"/>
              </w:rPr>
              <w:lastRenderedPageBreak/>
              <w:t>работодателем о заключении трудового договора или гражданско - правового договора на выполнение работ ( 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    </w:r>
          </w:p>
          <w:p w:rsidR="00C032C4" w:rsidRDefault="00C032C4" w:rsidP="008B6C94">
            <w:pPr>
              <w:pStyle w:val="21"/>
              <w:shd w:val="clear" w:color="auto" w:fill="auto"/>
              <w:jc w:val="both"/>
            </w:pPr>
          </w:p>
        </w:tc>
        <w:tc>
          <w:tcPr>
            <w:tcW w:w="3402" w:type="dxa"/>
          </w:tcPr>
          <w:p w:rsidR="00C032C4" w:rsidRDefault="00C032C4" w:rsidP="00C032C4">
            <w:pPr>
              <w:pStyle w:val="21"/>
              <w:shd w:val="clear" w:color="auto" w:fill="auto"/>
              <w:tabs>
                <w:tab w:val="left" w:pos="2333"/>
              </w:tabs>
              <w:spacing w:line="241" w:lineRule="exact"/>
              <w:jc w:val="both"/>
            </w:pPr>
            <w:r>
              <w:rPr>
                <w:rStyle w:val="2Exact0"/>
              </w:rPr>
              <w:lastRenderedPageBreak/>
              <w:t xml:space="preserve">Выполнено в полном объеме. </w:t>
            </w:r>
            <w:r>
              <w:rPr>
                <w:rStyle w:val="2Exact0"/>
              </w:rPr>
              <w:lastRenderedPageBreak/>
              <w:t>Ведется анализ трудовой деятельности принимаемых вновь сотрудников ГБУ ССЗН «Областной социально</w:t>
            </w:r>
            <w:r>
              <w:rPr>
                <w:rStyle w:val="2Exact0"/>
              </w:rPr>
              <w:softHyphen/>
              <w:t>реабилитационный центр для детей и молодых инвалидов» на предмет возможного замещения ими в течение двух лет после увольнения гражданской</w:t>
            </w:r>
            <w:r>
              <w:rPr>
                <w:rStyle w:val="2Exact0"/>
              </w:rPr>
              <w:tab/>
              <w:t>или</w:t>
            </w:r>
          </w:p>
          <w:p w:rsidR="00C032C4" w:rsidRDefault="00C032C4" w:rsidP="00C032C4">
            <w:pPr>
              <w:pStyle w:val="21"/>
              <w:shd w:val="clear" w:color="auto" w:fill="auto"/>
              <w:spacing w:line="241" w:lineRule="exact"/>
            </w:pPr>
            <w:r>
              <w:rPr>
                <w:rStyle w:val="2Exact0"/>
              </w:rPr>
              <w:t>муниципальной службы.</w:t>
            </w:r>
          </w:p>
          <w:p w:rsidR="00C032C4" w:rsidRDefault="00C032C4" w:rsidP="008B6C94">
            <w:pPr>
              <w:pStyle w:val="21"/>
              <w:shd w:val="clear" w:color="auto" w:fill="auto"/>
              <w:spacing w:line="241" w:lineRule="exact"/>
            </w:pPr>
          </w:p>
        </w:tc>
        <w:tc>
          <w:tcPr>
            <w:tcW w:w="4120" w:type="dxa"/>
          </w:tcPr>
          <w:p w:rsidR="00C032C4" w:rsidRPr="00C032C4" w:rsidRDefault="00C032C4" w:rsidP="00D0173E">
            <w:pPr>
              <w:pStyle w:val="21"/>
              <w:shd w:val="clear" w:color="auto" w:fill="auto"/>
              <w:tabs>
                <w:tab w:val="left" w:pos="2333"/>
              </w:tabs>
              <w:spacing w:line="241" w:lineRule="exact"/>
              <w:jc w:val="both"/>
              <w:rPr>
                <w:rStyle w:val="2Exact1"/>
                <w:u w:val="none"/>
              </w:rPr>
            </w:pPr>
            <w:r>
              <w:rPr>
                <w:rStyle w:val="2Exact1"/>
                <w:u w:val="none"/>
              </w:rPr>
              <w:lastRenderedPageBreak/>
              <w:t xml:space="preserve">Во 2 квартале </w:t>
            </w:r>
            <w:r w:rsidRPr="00C032C4">
              <w:rPr>
                <w:rStyle w:val="2Exact1"/>
                <w:u w:val="none"/>
              </w:rPr>
              <w:t xml:space="preserve">2025 трудовыедоговора с </w:t>
            </w:r>
            <w:r w:rsidRPr="00C032C4">
              <w:rPr>
                <w:rStyle w:val="2Exact1"/>
                <w:u w:val="none"/>
              </w:rPr>
              <w:lastRenderedPageBreak/>
              <w:t xml:space="preserve">гражданами, </w:t>
            </w:r>
            <w:r>
              <w:rPr>
                <w:rStyle w:val="2Exact1"/>
                <w:u w:val="none"/>
              </w:rPr>
              <w:t>з</w:t>
            </w:r>
            <w:r w:rsidRPr="00C032C4">
              <w:rPr>
                <w:rStyle w:val="2Exact1"/>
                <w:u w:val="none"/>
              </w:rPr>
              <w:t>амещавших должности государственной или муниципальной службы, перечень которых устанавливается нормативными правовыми актами Российской Федерации заключены не были.</w:t>
            </w:r>
          </w:p>
          <w:p w:rsidR="00C032C4" w:rsidRDefault="00C032C4" w:rsidP="008B6C94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</w:pPr>
          </w:p>
        </w:tc>
      </w:tr>
      <w:tr w:rsidR="00C032C4" w:rsidTr="00D0173E">
        <w:tc>
          <w:tcPr>
            <w:tcW w:w="778" w:type="dxa"/>
          </w:tcPr>
          <w:p w:rsidR="00C032C4" w:rsidRDefault="00746611" w:rsidP="008B6C94">
            <w:pPr>
              <w:pStyle w:val="21"/>
              <w:shd w:val="clear" w:color="auto" w:fill="auto"/>
              <w:spacing w:line="210" w:lineRule="exact"/>
              <w:ind w:left="260"/>
            </w:pPr>
            <w:r>
              <w:lastRenderedPageBreak/>
              <w:t>7</w:t>
            </w:r>
          </w:p>
        </w:tc>
        <w:tc>
          <w:tcPr>
            <w:tcW w:w="921" w:type="dxa"/>
          </w:tcPr>
          <w:p w:rsidR="00C032C4" w:rsidRDefault="00746611" w:rsidP="008B6C94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2.2</w:t>
            </w:r>
          </w:p>
        </w:tc>
        <w:tc>
          <w:tcPr>
            <w:tcW w:w="5213" w:type="dxa"/>
          </w:tcPr>
          <w:p w:rsidR="00C032C4" w:rsidRDefault="004373A1" w:rsidP="00047568">
            <w:pPr>
              <w:pStyle w:val="21"/>
              <w:shd w:val="clear" w:color="auto" w:fill="auto"/>
              <w:jc w:val="both"/>
              <w:rPr>
                <w:rStyle w:val="2Exact0"/>
              </w:rPr>
            </w:pPr>
            <w:r>
              <w:rPr>
                <w:rStyle w:val="2Exact0"/>
              </w:rPr>
              <w:t>Проведение мероприятий по выявлению случаев возникновения конфликта интересов, возникающих у работников Учреждения, нарушения норм этики и служебного поведения, установленных в целях противодействия коррупции, и невыполнения обязанности по сообщению о получении подарка в связи с должностным положением или в связи с исполнением служебных обязанностей</w:t>
            </w:r>
            <w:r w:rsidR="00047568">
              <w:rPr>
                <w:rStyle w:val="2Exact0"/>
              </w:rPr>
              <w:t>.</w:t>
            </w:r>
          </w:p>
          <w:p w:rsidR="00047568" w:rsidRDefault="00047568" w:rsidP="00047568">
            <w:pPr>
              <w:pStyle w:val="21"/>
              <w:shd w:val="clear" w:color="auto" w:fill="auto"/>
              <w:jc w:val="both"/>
            </w:pPr>
          </w:p>
        </w:tc>
        <w:tc>
          <w:tcPr>
            <w:tcW w:w="3402" w:type="dxa"/>
          </w:tcPr>
          <w:p w:rsidR="00C032C4" w:rsidRDefault="00C032C4" w:rsidP="008B6C94">
            <w:pPr>
              <w:pStyle w:val="21"/>
              <w:shd w:val="clear" w:color="auto" w:fill="auto"/>
              <w:spacing w:line="241" w:lineRule="exact"/>
            </w:pPr>
          </w:p>
        </w:tc>
        <w:tc>
          <w:tcPr>
            <w:tcW w:w="4120" w:type="dxa"/>
          </w:tcPr>
          <w:p w:rsidR="004373A1" w:rsidRDefault="004373A1" w:rsidP="004373A1">
            <w:pPr>
              <w:pStyle w:val="21"/>
              <w:shd w:val="clear" w:color="auto" w:fill="auto"/>
              <w:ind w:firstLine="420"/>
              <w:jc w:val="both"/>
            </w:pPr>
            <w:r>
              <w:rPr>
                <w:rStyle w:val="2Exact0"/>
              </w:rPr>
              <w:t>В указанный период случаев возникновения конфликта интересов у работников Учреждения не выявлены, комиссия по данным вопросам не проводились.</w:t>
            </w:r>
          </w:p>
          <w:p w:rsidR="00C032C4" w:rsidRDefault="00C032C4" w:rsidP="008B6C94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</w:pPr>
          </w:p>
        </w:tc>
      </w:tr>
      <w:tr w:rsidR="004373A1" w:rsidTr="00D0173E">
        <w:tc>
          <w:tcPr>
            <w:tcW w:w="778" w:type="dxa"/>
          </w:tcPr>
          <w:p w:rsidR="004373A1" w:rsidRDefault="00746611" w:rsidP="004373A1">
            <w:pPr>
              <w:pStyle w:val="21"/>
              <w:shd w:val="clear" w:color="auto" w:fill="auto"/>
              <w:spacing w:line="210" w:lineRule="exact"/>
              <w:ind w:left="260"/>
            </w:pPr>
            <w:r>
              <w:t>8</w:t>
            </w:r>
          </w:p>
        </w:tc>
        <w:tc>
          <w:tcPr>
            <w:tcW w:w="921" w:type="dxa"/>
          </w:tcPr>
          <w:p w:rsidR="004373A1" w:rsidRDefault="00746611" w:rsidP="004373A1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2.3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A1" w:rsidRPr="004373A1" w:rsidRDefault="004373A1" w:rsidP="004373A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373A1">
              <w:rPr>
                <w:rFonts w:ascii="Times New Roman" w:hAnsi="Times New Roman" w:cs="Times New Roman"/>
                <w:sz w:val="21"/>
                <w:szCs w:val="21"/>
              </w:rPr>
              <w:t>Оказание работникам  Учреждения консультативной помощи по вопросам, связанным с применением на практике общих принципов служебного поведения и требований к служебному поведению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A1" w:rsidRPr="004373A1" w:rsidRDefault="004373A1" w:rsidP="00D017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373A1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Выполнено в полном объеме </w:t>
            </w:r>
          </w:p>
        </w:tc>
        <w:tc>
          <w:tcPr>
            <w:tcW w:w="4120" w:type="dxa"/>
          </w:tcPr>
          <w:p w:rsidR="004373A1" w:rsidRDefault="00D0173E" w:rsidP="00D0173E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both"/>
            </w:pPr>
            <w:r w:rsidRPr="004373A1">
              <w:t>Проводятся консультации и беседы с работниками Учреждения при приеме на работу, ознакомление их с правовым нормативными актами, связанными с применением общих принципов служебного поведения и требований к служебному поведению.</w:t>
            </w:r>
          </w:p>
        </w:tc>
      </w:tr>
      <w:tr w:rsidR="004373A1" w:rsidTr="00D0173E">
        <w:tc>
          <w:tcPr>
            <w:tcW w:w="778" w:type="dxa"/>
          </w:tcPr>
          <w:p w:rsidR="004373A1" w:rsidRDefault="00746611" w:rsidP="004373A1">
            <w:pPr>
              <w:pStyle w:val="21"/>
              <w:shd w:val="clear" w:color="auto" w:fill="auto"/>
              <w:spacing w:line="210" w:lineRule="exact"/>
              <w:ind w:left="260"/>
            </w:pPr>
            <w:r>
              <w:t>9</w:t>
            </w:r>
          </w:p>
        </w:tc>
        <w:tc>
          <w:tcPr>
            <w:tcW w:w="921" w:type="dxa"/>
          </w:tcPr>
          <w:p w:rsidR="004373A1" w:rsidRDefault="00746611" w:rsidP="004373A1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2.4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A1" w:rsidRDefault="004373A1" w:rsidP="004373A1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Проведение организационных, разъяснительных и иных мер по соблюдению работниками запретов, ограничений и требований, установленных в целях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3A1" w:rsidRDefault="004373A1" w:rsidP="00D0173E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 xml:space="preserve">Выполнено в полном объеме.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3A1" w:rsidRDefault="004373A1" w:rsidP="004373A1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В учреждении проводится своевременное доведение до сведения работников положений антикоррупционного законодательства Российской Федерации.</w:t>
            </w:r>
          </w:p>
          <w:p w:rsidR="004373A1" w:rsidRDefault="004373A1" w:rsidP="004373A1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Ознакомление работников под роспись с нормативными документами, регламентирующими ■ вопросы предупреждения и противодействия коррупции в Учреждении.</w:t>
            </w:r>
          </w:p>
        </w:tc>
      </w:tr>
      <w:tr w:rsidR="00C032C4" w:rsidTr="00D0173E">
        <w:tc>
          <w:tcPr>
            <w:tcW w:w="778" w:type="dxa"/>
          </w:tcPr>
          <w:p w:rsidR="00C032C4" w:rsidRDefault="00746611" w:rsidP="008B6C94">
            <w:pPr>
              <w:pStyle w:val="21"/>
              <w:shd w:val="clear" w:color="auto" w:fill="auto"/>
              <w:spacing w:line="210" w:lineRule="exact"/>
              <w:ind w:left="260"/>
            </w:pPr>
            <w:r>
              <w:t>10</w:t>
            </w:r>
          </w:p>
        </w:tc>
        <w:tc>
          <w:tcPr>
            <w:tcW w:w="921" w:type="dxa"/>
          </w:tcPr>
          <w:p w:rsidR="00C032C4" w:rsidRDefault="00746611" w:rsidP="008B6C94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2.5</w:t>
            </w:r>
          </w:p>
        </w:tc>
        <w:tc>
          <w:tcPr>
            <w:tcW w:w="5213" w:type="dxa"/>
          </w:tcPr>
          <w:p w:rsidR="00C032C4" w:rsidRDefault="00777137" w:rsidP="008B6C94">
            <w:pPr>
              <w:pStyle w:val="21"/>
              <w:shd w:val="clear" w:color="auto" w:fill="auto"/>
              <w:jc w:val="both"/>
            </w:pPr>
            <w:r w:rsidRPr="00777137">
              <w:rPr>
                <w:rFonts w:eastAsia="Tahoma"/>
              </w:rPr>
              <w:t>Осуществление мероприятий по предупреждению коррупции в учреждении в соответствии со статьей 13.3 Федерального закона от 25.12.2008 № 273 - ФЗ «О противодействии коррупции»</w:t>
            </w:r>
          </w:p>
        </w:tc>
        <w:tc>
          <w:tcPr>
            <w:tcW w:w="3402" w:type="dxa"/>
          </w:tcPr>
          <w:p w:rsidR="00C032C4" w:rsidRDefault="00777137" w:rsidP="00D0173E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Выполнено в полном объеме</w:t>
            </w:r>
          </w:p>
        </w:tc>
        <w:tc>
          <w:tcPr>
            <w:tcW w:w="4120" w:type="dxa"/>
          </w:tcPr>
          <w:p w:rsidR="00C032C4" w:rsidRDefault="00D0173E" w:rsidP="00D0173E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both"/>
            </w:pPr>
            <w:r>
              <w:rPr>
                <w:rStyle w:val="22"/>
              </w:rPr>
              <w:t xml:space="preserve"> В учреждении проводится работа по  профилактике коррупционных и иных правонарушений.</w:t>
            </w:r>
          </w:p>
        </w:tc>
      </w:tr>
      <w:tr w:rsidR="00777137" w:rsidTr="00D0173E">
        <w:tc>
          <w:tcPr>
            <w:tcW w:w="778" w:type="dxa"/>
          </w:tcPr>
          <w:p w:rsidR="00777137" w:rsidRDefault="00746611" w:rsidP="00777137">
            <w:pPr>
              <w:pStyle w:val="21"/>
              <w:shd w:val="clear" w:color="auto" w:fill="auto"/>
              <w:spacing w:line="210" w:lineRule="exact"/>
              <w:ind w:left="260"/>
            </w:pPr>
            <w:r>
              <w:t>11</w:t>
            </w:r>
          </w:p>
        </w:tc>
        <w:tc>
          <w:tcPr>
            <w:tcW w:w="921" w:type="dxa"/>
          </w:tcPr>
          <w:p w:rsidR="00777137" w:rsidRDefault="00746611" w:rsidP="00777137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2.6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137" w:rsidRDefault="00777137" w:rsidP="00777137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 xml:space="preserve">Осуществление деятельности по оценке коррупционных рисков, возникающих при реализации ГБУ ССЗН «Областной социально-реабилитационный центр для детей и молодых инвалидов» своих </w:t>
            </w:r>
            <w:r>
              <w:rPr>
                <w:rStyle w:val="22"/>
              </w:rPr>
              <w:lastRenderedPageBreak/>
              <w:t>полномочий, а также внесение изменений в перечень должностей работников учреждения, исполнение полномочий которых связана с коррупционными рисками.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137" w:rsidRDefault="00777137" w:rsidP="00D0173E">
            <w:pPr>
              <w:pStyle w:val="21"/>
              <w:shd w:val="clear" w:color="auto" w:fill="auto"/>
              <w:rPr>
                <w:rStyle w:val="22"/>
              </w:rPr>
            </w:pPr>
            <w:r>
              <w:rPr>
                <w:rStyle w:val="22"/>
              </w:rPr>
              <w:lastRenderedPageBreak/>
              <w:t xml:space="preserve">Выполнено в полном объеме. </w:t>
            </w:r>
          </w:p>
          <w:p w:rsidR="00777137" w:rsidRDefault="00777137" w:rsidP="00D0173E">
            <w:pPr>
              <w:pStyle w:val="21"/>
              <w:shd w:val="clear" w:color="auto" w:fill="auto"/>
              <w:ind w:firstLine="220"/>
            </w:pPr>
          </w:p>
        </w:tc>
        <w:tc>
          <w:tcPr>
            <w:tcW w:w="4120" w:type="dxa"/>
          </w:tcPr>
          <w:p w:rsidR="00777137" w:rsidRDefault="00D0173E" w:rsidP="00D0173E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both"/>
            </w:pPr>
            <w:r>
              <w:rPr>
                <w:rStyle w:val="22"/>
              </w:rPr>
              <w:t xml:space="preserve">В учреждении постоянно проводится деятельность  по оценке коррупционных рисков, осуществляется постоянное действие Комиссии по проведению оценки </w:t>
            </w:r>
            <w:r>
              <w:rPr>
                <w:rStyle w:val="22"/>
              </w:rPr>
              <w:lastRenderedPageBreak/>
              <w:t>коррупционных рисков в учреждении</w:t>
            </w:r>
          </w:p>
        </w:tc>
      </w:tr>
      <w:tr w:rsidR="00861C28" w:rsidTr="00D0173E">
        <w:tc>
          <w:tcPr>
            <w:tcW w:w="778" w:type="dxa"/>
          </w:tcPr>
          <w:p w:rsidR="00861C28" w:rsidRDefault="00746611" w:rsidP="00861C28">
            <w:pPr>
              <w:pStyle w:val="21"/>
              <w:shd w:val="clear" w:color="auto" w:fill="auto"/>
              <w:spacing w:line="210" w:lineRule="exact"/>
              <w:ind w:left="260"/>
            </w:pPr>
            <w:r>
              <w:lastRenderedPageBreak/>
              <w:t>12</w:t>
            </w:r>
          </w:p>
        </w:tc>
        <w:tc>
          <w:tcPr>
            <w:tcW w:w="921" w:type="dxa"/>
          </w:tcPr>
          <w:p w:rsidR="00861C28" w:rsidRDefault="00746611" w:rsidP="00861C28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2.7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C28" w:rsidRDefault="00861C28" w:rsidP="00861C28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>Обеспечение привлечения виновных лиц к ответственности по каждому установленному факту несоблюдения ими обязанностей, запретов, ограничений и требований о предотвращении или урегулирования конфликта интересов, установленных в целях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C28" w:rsidRDefault="00861C28" w:rsidP="00D0173E">
            <w:pPr>
              <w:pStyle w:val="21"/>
              <w:shd w:val="clear" w:color="auto" w:fill="auto"/>
              <w:spacing w:line="241" w:lineRule="exact"/>
            </w:pPr>
            <w:r>
              <w:rPr>
                <w:rStyle w:val="22"/>
              </w:rPr>
              <w:t xml:space="preserve">В течение года </w:t>
            </w:r>
          </w:p>
        </w:tc>
        <w:tc>
          <w:tcPr>
            <w:tcW w:w="4120" w:type="dxa"/>
          </w:tcPr>
          <w:p w:rsidR="00861C28" w:rsidRDefault="00D0173E" w:rsidP="00D0173E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both"/>
            </w:pPr>
            <w:r>
              <w:rPr>
                <w:rStyle w:val="22"/>
              </w:rPr>
              <w:t>В учреждении во втором квартале фактов несоблюдения работниками учреждения обязанностей, запретов, ограничений и требований о предотвращении или урегулирования конфликта интересов, установленных в целях противодействия коррупции не установлено</w:t>
            </w:r>
          </w:p>
        </w:tc>
      </w:tr>
      <w:tr w:rsidR="00861C28" w:rsidTr="00D0173E">
        <w:tc>
          <w:tcPr>
            <w:tcW w:w="778" w:type="dxa"/>
          </w:tcPr>
          <w:p w:rsidR="00861C28" w:rsidRDefault="00746611" w:rsidP="00861C28">
            <w:pPr>
              <w:pStyle w:val="21"/>
              <w:shd w:val="clear" w:color="auto" w:fill="auto"/>
              <w:spacing w:line="210" w:lineRule="exact"/>
              <w:ind w:left="260"/>
            </w:pPr>
            <w:r>
              <w:t>13</w:t>
            </w:r>
          </w:p>
        </w:tc>
        <w:tc>
          <w:tcPr>
            <w:tcW w:w="921" w:type="dxa"/>
          </w:tcPr>
          <w:p w:rsidR="00861C28" w:rsidRDefault="00746611" w:rsidP="00861C28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2.8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C28" w:rsidRDefault="00861C28" w:rsidP="00861C28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Направление в отдел правового обеспечения и кадровой работы Минтруда Пензенской области информации об уволенных гражданских служащих Министерства о дальнейшем трудоустройстве в подведомственные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C28" w:rsidRDefault="00746611" w:rsidP="00861C28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В течение года</w:t>
            </w:r>
            <w:r w:rsidR="00861C28">
              <w:rPr>
                <w:rStyle w:val="22"/>
              </w:rPr>
              <w:t>.</w:t>
            </w:r>
          </w:p>
          <w:p w:rsidR="00861C28" w:rsidRDefault="00861C28" w:rsidP="00861C28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Ведется анализ трудовой деятельности принимаемых вновь сотрудников ГБУ ССЗН «Областной социально-</w:t>
            </w:r>
            <w:r>
              <w:rPr>
                <w:rStyle w:val="22"/>
              </w:rPr>
              <w:softHyphen/>
              <w:t>реабилитационный центр для детей и молодых инвалидов» на предмет возможного замещения ими в течение двух лет после увольнения гражданской службы.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C28" w:rsidRDefault="00861C28" w:rsidP="00861C28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Во втором квартале 2025 трудовые договора с гражданами, замещавших должности государственной службы, перечень которых устанавливается нормативными правовыми актами Российской Федерации заключены не были.</w:t>
            </w:r>
          </w:p>
        </w:tc>
      </w:tr>
      <w:tr w:rsidR="00861C28" w:rsidTr="005625E7">
        <w:tc>
          <w:tcPr>
            <w:tcW w:w="778" w:type="dxa"/>
          </w:tcPr>
          <w:p w:rsidR="00861C28" w:rsidRDefault="00861C28" w:rsidP="00861C28">
            <w:pPr>
              <w:pStyle w:val="21"/>
              <w:shd w:val="clear" w:color="auto" w:fill="auto"/>
              <w:spacing w:line="210" w:lineRule="exact"/>
              <w:ind w:left="260"/>
            </w:pPr>
          </w:p>
        </w:tc>
        <w:tc>
          <w:tcPr>
            <w:tcW w:w="136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C28" w:rsidRDefault="00861C28" w:rsidP="00A00B45">
            <w:pPr>
              <w:pStyle w:val="21"/>
              <w:numPr>
                <w:ilvl w:val="0"/>
                <w:numId w:val="3"/>
              </w:numPr>
              <w:shd w:val="clear" w:color="auto" w:fill="auto"/>
              <w:rPr>
                <w:rStyle w:val="23"/>
              </w:rPr>
            </w:pPr>
            <w:r>
              <w:rPr>
                <w:rStyle w:val="23"/>
              </w:rPr>
              <w:t>Совершенствование мер по противодействию коррупции при осуществлении закупок, товаров, работ, услуг для обеспечения государственных и муниципальных нужд, выявлению аффилированности коммерческим структурам</w:t>
            </w:r>
          </w:p>
          <w:p w:rsidR="00A00B45" w:rsidRDefault="00A00B45" w:rsidP="00A00B45">
            <w:pPr>
              <w:pStyle w:val="21"/>
              <w:shd w:val="clear" w:color="auto" w:fill="auto"/>
              <w:ind w:left="720"/>
            </w:pPr>
          </w:p>
        </w:tc>
      </w:tr>
      <w:tr w:rsidR="00861C28" w:rsidTr="00D0173E">
        <w:tc>
          <w:tcPr>
            <w:tcW w:w="778" w:type="dxa"/>
          </w:tcPr>
          <w:p w:rsidR="00861C28" w:rsidRDefault="00746611" w:rsidP="00861C28">
            <w:pPr>
              <w:pStyle w:val="21"/>
              <w:shd w:val="clear" w:color="auto" w:fill="auto"/>
              <w:spacing w:line="210" w:lineRule="exact"/>
              <w:ind w:left="260"/>
            </w:pPr>
            <w:r>
              <w:t>14</w:t>
            </w:r>
          </w:p>
        </w:tc>
        <w:tc>
          <w:tcPr>
            <w:tcW w:w="921" w:type="dxa"/>
          </w:tcPr>
          <w:p w:rsidR="00861C28" w:rsidRDefault="00746611" w:rsidP="00861C28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3.1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C28" w:rsidRDefault="00861C28" w:rsidP="00861C28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Анализ информации об участниках государственных закупок (в том числе в рамках реализации национальных проектов) в целях проверки наличия у них аффилированных связей с работниками учреждения, руководителем учреждения, членами приемочной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C28" w:rsidRDefault="00861C28" w:rsidP="00D0173E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 xml:space="preserve">Выполнено в полном объеме </w:t>
            </w:r>
          </w:p>
        </w:tc>
        <w:tc>
          <w:tcPr>
            <w:tcW w:w="4120" w:type="dxa"/>
          </w:tcPr>
          <w:p w:rsidR="00861C28" w:rsidRDefault="00D0173E" w:rsidP="00D0173E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both"/>
            </w:pPr>
            <w:r>
              <w:rPr>
                <w:rStyle w:val="22"/>
              </w:rPr>
              <w:t>Во втором квартале 2025 года осуществлялся анализ информации об участниках государственных закупок ( в том числе в рамках реализации национальных проектов) в целях проверки наличия у них аффилированных связей с работниками учреждения, руководителем учреждения, членами приемочной комиссии</w:t>
            </w:r>
          </w:p>
        </w:tc>
      </w:tr>
      <w:tr w:rsidR="00861C28" w:rsidTr="00D0173E">
        <w:tc>
          <w:tcPr>
            <w:tcW w:w="778" w:type="dxa"/>
          </w:tcPr>
          <w:p w:rsidR="00861C28" w:rsidRDefault="00746611" w:rsidP="00861C28">
            <w:pPr>
              <w:pStyle w:val="21"/>
              <w:shd w:val="clear" w:color="auto" w:fill="auto"/>
              <w:spacing w:line="210" w:lineRule="exact"/>
              <w:ind w:left="260"/>
            </w:pPr>
            <w:r>
              <w:t>15</w:t>
            </w:r>
          </w:p>
        </w:tc>
        <w:tc>
          <w:tcPr>
            <w:tcW w:w="921" w:type="dxa"/>
          </w:tcPr>
          <w:p w:rsidR="00861C28" w:rsidRDefault="00746611" w:rsidP="00861C28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3.2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C28" w:rsidRDefault="00861C28" w:rsidP="00861C28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Направление в отдел правового обеспечения и кадровой работы Минтруда Пензенской области информации о заключенных контрактах по результатам конкурсных процедур в учреждении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C28" w:rsidRDefault="00861C28" w:rsidP="00861C28">
            <w:pPr>
              <w:pStyle w:val="21"/>
              <w:shd w:val="clear" w:color="auto" w:fill="auto"/>
              <w:spacing w:line="210" w:lineRule="exact"/>
              <w:jc w:val="both"/>
            </w:pPr>
            <w:r>
              <w:rPr>
                <w:rStyle w:val="22"/>
              </w:rPr>
              <w:t>Выполнено в полном объеме</w:t>
            </w:r>
          </w:p>
        </w:tc>
        <w:tc>
          <w:tcPr>
            <w:tcW w:w="4120" w:type="dxa"/>
          </w:tcPr>
          <w:p w:rsidR="00861C28" w:rsidRDefault="00861C28" w:rsidP="00861C28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</w:pPr>
          </w:p>
        </w:tc>
      </w:tr>
      <w:tr w:rsidR="00861C28" w:rsidTr="00D0173E">
        <w:tc>
          <w:tcPr>
            <w:tcW w:w="778" w:type="dxa"/>
          </w:tcPr>
          <w:p w:rsidR="00861C28" w:rsidRDefault="00746611" w:rsidP="00861C28">
            <w:pPr>
              <w:pStyle w:val="21"/>
              <w:shd w:val="clear" w:color="auto" w:fill="auto"/>
              <w:spacing w:line="210" w:lineRule="exact"/>
              <w:ind w:left="260"/>
            </w:pPr>
            <w:r>
              <w:t>16</w:t>
            </w:r>
          </w:p>
        </w:tc>
        <w:tc>
          <w:tcPr>
            <w:tcW w:w="921" w:type="dxa"/>
          </w:tcPr>
          <w:p w:rsidR="00861C28" w:rsidRDefault="00746611" w:rsidP="00861C28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3.3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C28" w:rsidRPr="00861C28" w:rsidRDefault="00861C28" w:rsidP="00861C2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1C2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Размещение на официальном сайте (zakupki.gov.ru) плана- графика размещения заказов на поставку товаров и услуг, выполнение работ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</w:t>
            </w:r>
            <w:r w:rsidRPr="00861C2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05.04.2013 № 44-ФЗ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C28" w:rsidRPr="00861C28" w:rsidRDefault="00861C28" w:rsidP="00861C28">
            <w:pPr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1C2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C28" w:rsidRPr="00861C28" w:rsidRDefault="00861C28" w:rsidP="00861C2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1C2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учреждении в указанный период проводится работа по размещению на официальном сайте (zakupki.gov.ru) плана-графика размещения заказов на поставку товаров и услуг, выполнение работ в соответствии с Федеральным законом «О </w:t>
            </w:r>
            <w:r w:rsidRPr="00861C2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контрактной системе в</w:t>
            </w:r>
            <w:r w:rsidR="00A00B45">
              <w:rPr>
                <w:rStyle w:val="22"/>
                <w:rFonts w:eastAsia="Tahoma"/>
              </w:rPr>
              <w:t>сфере закупок товаров, работ, услуг для</w:t>
            </w:r>
            <w:r w:rsidR="00A00B45">
              <w:rPr>
                <w:rStyle w:val="22"/>
                <w:rFonts w:eastAsia="Tahoma"/>
                <w:vertAlign w:val="superscript"/>
              </w:rPr>
              <w:t xml:space="preserve">; </w:t>
            </w:r>
            <w:r w:rsidR="00A00B45">
              <w:rPr>
                <w:rStyle w:val="22"/>
                <w:rFonts w:eastAsia="Tahoma"/>
              </w:rPr>
              <w:t>обеспечения государственных и муниципальных нужд» от 05.04.2013 № 44-ФЗ.</w:t>
            </w:r>
          </w:p>
        </w:tc>
      </w:tr>
      <w:tr w:rsidR="00A00B45" w:rsidTr="00D0173E">
        <w:tc>
          <w:tcPr>
            <w:tcW w:w="778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ind w:left="260"/>
            </w:pPr>
            <w:r>
              <w:lastRenderedPageBreak/>
              <w:t>17</w:t>
            </w:r>
          </w:p>
        </w:tc>
        <w:tc>
          <w:tcPr>
            <w:tcW w:w="921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3.4</w:t>
            </w:r>
          </w:p>
        </w:tc>
        <w:tc>
          <w:tcPr>
            <w:tcW w:w="5213" w:type="dxa"/>
          </w:tcPr>
          <w:p w:rsidR="00A00B45" w:rsidRPr="00A00B45" w:rsidRDefault="00A00B45" w:rsidP="00A00B4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сравнительного анализа стоимости приобретаемых товаров и услуг посредствам изучения коммерческих предложений от поставщиков (не менее 3 предложений)</w:t>
            </w:r>
          </w:p>
        </w:tc>
        <w:tc>
          <w:tcPr>
            <w:tcW w:w="3402" w:type="dxa"/>
          </w:tcPr>
          <w:p w:rsidR="00A00B45" w:rsidRPr="00A00B45" w:rsidRDefault="00A00B45" w:rsidP="00A00B4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Выполнено в полном объеме</w:t>
            </w:r>
          </w:p>
        </w:tc>
        <w:tc>
          <w:tcPr>
            <w:tcW w:w="4120" w:type="dxa"/>
          </w:tcPr>
          <w:p w:rsidR="00A00B45" w:rsidRPr="00A00B45" w:rsidRDefault="00A00B45" w:rsidP="00A00B4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 Учреждении в указанный период проводи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лась</w:t>
            </w: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работа по проведению сравнительного анализа стоимости приобретаемых товаров и услуг посредствам изучения коммерческих предложений от поставщиков (не менее 3 предложений)</w:t>
            </w:r>
          </w:p>
        </w:tc>
      </w:tr>
      <w:tr w:rsidR="00A00B45" w:rsidTr="00D0173E">
        <w:tc>
          <w:tcPr>
            <w:tcW w:w="778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ind w:left="260"/>
            </w:pPr>
            <w:r>
              <w:t>18</w:t>
            </w:r>
          </w:p>
        </w:tc>
        <w:tc>
          <w:tcPr>
            <w:tcW w:w="921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3.5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Заключение прямых договоров на поставку товаров, услуг, выполнение работ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№ 44-ФЗ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B45" w:rsidRPr="00A00B45" w:rsidRDefault="00A00B45" w:rsidP="00A00B45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 Учреждении в указанный период проводи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лась </w:t>
            </w: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работа по заключению прямых договоров на поставку товаров, услуг, выполнение работ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№ 44-ФЗ.</w:t>
            </w:r>
          </w:p>
        </w:tc>
      </w:tr>
      <w:tr w:rsidR="00A00B45" w:rsidTr="005625E7">
        <w:tc>
          <w:tcPr>
            <w:tcW w:w="778" w:type="dxa"/>
          </w:tcPr>
          <w:p w:rsidR="00A00B45" w:rsidRDefault="00A00B45" w:rsidP="00A00B45">
            <w:pPr>
              <w:pStyle w:val="21"/>
              <w:shd w:val="clear" w:color="auto" w:fill="auto"/>
              <w:spacing w:line="210" w:lineRule="exact"/>
              <w:ind w:left="260"/>
            </w:pPr>
          </w:p>
        </w:tc>
        <w:tc>
          <w:tcPr>
            <w:tcW w:w="136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B45" w:rsidRDefault="00A00B45" w:rsidP="00746611">
            <w:pPr>
              <w:pStyle w:val="21"/>
              <w:numPr>
                <w:ilvl w:val="0"/>
                <w:numId w:val="3"/>
              </w:numPr>
              <w:shd w:val="clear" w:color="auto" w:fill="auto"/>
              <w:spacing w:line="210" w:lineRule="exact"/>
              <w:jc w:val="center"/>
              <w:rPr>
                <w:rStyle w:val="23"/>
              </w:rPr>
            </w:pPr>
            <w:r>
              <w:rPr>
                <w:rStyle w:val="23"/>
              </w:rPr>
              <w:t>Совершенствование правовой основы противодействия коррупции</w:t>
            </w:r>
          </w:p>
          <w:p w:rsidR="00746611" w:rsidRDefault="00746611" w:rsidP="00746611">
            <w:pPr>
              <w:pStyle w:val="21"/>
              <w:shd w:val="clear" w:color="auto" w:fill="auto"/>
              <w:spacing w:line="210" w:lineRule="exact"/>
              <w:ind w:left="720"/>
              <w:jc w:val="center"/>
            </w:pPr>
          </w:p>
        </w:tc>
      </w:tr>
      <w:tr w:rsidR="00A00B45" w:rsidTr="00D0173E">
        <w:tc>
          <w:tcPr>
            <w:tcW w:w="778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ind w:left="260"/>
            </w:pPr>
            <w:r>
              <w:t>19</w:t>
            </w:r>
          </w:p>
        </w:tc>
        <w:tc>
          <w:tcPr>
            <w:tcW w:w="921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4.1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Default="00A00B45" w:rsidP="00A00B45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>Обеспечение приведения локальных актов учреждения в сфере противодействия коррупции в соответствие с федеральным и региональным законодательством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Default="00A00B45" w:rsidP="00A00B45">
            <w:pPr>
              <w:pStyle w:val="21"/>
              <w:shd w:val="clear" w:color="auto" w:fill="auto"/>
              <w:spacing w:line="210" w:lineRule="exact"/>
            </w:pPr>
            <w:r>
              <w:rPr>
                <w:rStyle w:val="22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B45" w:rsidRDefault="00A00B45" w:rsidP="00A00B45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В учреждении в указанный период проводился мониторинг локальных актов учреждения в сфере противодействия коррупции в целях приведения локальных актов в соответствие с федеральным и региональным законодательством</w:t>
            </w:r>
          </w:p>
        </w:tc>
      </w:tr>
      <w:tr w:rsidR="00A00B45" w:rsidTr="00D0173E">
        <w:tc>
          <w:tcPr>
            <w:tcW w:w="778" w:type="dxa"/>
          </w:tcPr>
          <w:p w:rsidR="00A00B45" w:rsidRDefault="00A00B45" w:rsidP="00A00B45">
            <w:pPr>
              <w:pStyle w:val="21"/>
              <w:shd w:val="clear" w:color="auto" w:fill="auto"/>
              <w:spacing w:line="210" w:lineRule="exact"/>
              <w:ind w:left="260"/>
            </w:pPr>
          </w:p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ind w:left="260"/>
            </w:pPr>
            <w:r>
              <w:t>20</w:t>
            </w:r>
          </w:p>
        </w:tc>
        <w:tc>
          <w:tcPr>
            <w:tcW w:w="921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4.2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B45" w:rsidRDefault="00A00B45" w:rsidP="00A00B45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>Проведение внутренней правовой экспертизы проектов локальных правовых актов Учреждения на наличие признаков несовершенства правовых норм, которые создают условия для совершения коррупционных правонарушений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B45" w:rsidRDefault="00A00B45" w:rsidP="00A00B45">
            <w:pPr>
              <w:pStyle w:val="21"/>
              <w:shd w:val="clear" w:color="auto" w:fill="auto"/>
              <w:spacing w:line="210" w:lineRule="exact"/>
            </w:pPr>
            <w:r>
              <w:rPr>
                <w:rStyle w:val="22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B45" w:rsidRDefault="00A00B45" w:rsidP="00A00B45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Все внутренние локальные акты, подготовленные в указанном периоде, прошли правовую оценку и согласованы с лицом, ответственным за профилактику коррупционных и иных правонарушений в учреждении. Признаков несовершенства правовых норм, которые создают условия для совершения коррупционных правонарушений не выявлено</w:t>
            </w:r>
          </w:p>
        </w:tc>
      </w:tr>
      <w:tr w:rsidR="00A00B45" w:rsidTr="00D0173E">
        <w:tc>
          <w:tcPr>
            <w:tcW w:w="778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ind w:left="260"/>
            </w:pPr>
            <w:r>
              <w:t>21</w:t>
            </w:r>
          </w:p>
        </w:tc>
        <w:tc>
          <w:tcPr>
            <w:tcW w:w="921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4.3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работы по приведению трудовых договоров с работниками Учреждения в соответствии с Федеральным законом РФ от 25.12.2008 № 273-ФЗ «О противодействие коррупции»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 указанный период в трудовые договора работников включены антикоррупционные положения.</w:t>
            </w:r>
          </w:p>
        </w:tc>
      </w:tr>
      <w:tr w:rsidR="00A00B45" w:rsidTr="00D0173E">
        <w:tc>
          <w:tcPr>
            <w:tcW w:w="778" w:type="dxa"/>
          </w:tcPr>
          <w:p w:rsidR="00A00B45" w:rsidRDefault="00A00B45" w:rsidP="00A00B45">
            <w:pPr>
              <w:pStyle w:val="21"/>
              <w:shd w:val="clear" w:color="auto" w:fill="auto"/>
              <w:spacing w:line="210" w:lineRule="exact"/>
              <w:ind w:left="260"/>
            </w:pPr>
          </w:p>
        </w:tc>
        <w:tc>
          <w:tcPr>
            <w:tcW w:w="921" w:type="dxa"/>
          </w:tcPr>
          <w:p w:rsidR="00A00B45" w:rsidRDefault="00A00B45" w:rsidP="00A00B45">
            <w:pPr>
              <w:pStyle w:val="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B45" w:rsidRPr="00A00B45" w:rsidRDefault="00A00B45" w:rsidP="00A00B45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Принятие мер по повышению эффективности кадровой работы в части, касающейся ведения личных дел работников, в том числе контроля за актуализацией </w:t>
            </w: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сведений, содержащихся в анкетах, представляемых при поступлении на работу,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 Учреждении в указанный период работа по контролю за соблюдением законодательства велась.</w:t>
            </w:r>
          </w:p>
        </w:tc>
      </w:tr>
      <w:tr w:rsidR="00A00B45" w:rsidTr="00D0173E">
        <w:tc>
          <w:tcPr>
            <w:tcW w:w="778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ind w:left="260"/>
            </w:pPr>
            <w:r>
              <w:lastRenderedPageBreak/>
              <w:t>22</w:t>
            </w:r>
          </w:p>
        </w:tc>
        <w:tc>
          <w:tcPr>
            <w:tcW w:w="921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4.4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B45" w:rsidRPr="00A00B45" w:rsidRDefault="00A00B45" w:rsidP="00A00B4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работы по доведению до граждан, поступающих на работу в Учреждение положений антикоррупционного законодательства Российской Федерации, в том числе:</w:t>
            </w:r>
          </w:p>
          <w:p w:rsidR="00A00B45" w:rsidRPr="00A00B45" w:rsidRDefault="00A00B45" w:rsidP="00A00B45">
            <w:pPr>
              <w:numPr>
                <w:ilvl w:val="0"/>
                <w:numId w:val="2"/>
              </w:numPr>
              <w:tabs>
                <w:tab w:val="left" w:pos="266"/>
              </w:tabs>
              <w:spacing w:line="23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об ответственности за коррупционные правонарушения (в том числе об увольнении в связи с утратой доверия);</w:t>
            </w:r>
          </w:p>
          <w:p w:rsidR="00A00B45" w:rsidRPr="00A00B45" w:rsidRDefault="00A00B45" w:rsidP="00A00B45">
            <w:pPr>
              <w:numPr>
                <w:ilvl w:val="0"/>
                <w:numId w:val="2"/>
              </w:numPr>
              <w:tabs>
                <w:tab w:val="left" w:pos="472"/>
              </w:tabs>
              <w:spacing w:line="23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о запретах и ограничениях, требованиях о предотвращении и урегулировании конфликта интересов, исполнении иных обязанностей, установленных в целях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 Учреждении проводится собеседование с поступающими на работу по вопросам противодействия коррупции, проводится ознакомление с нормативными документами, разработанными в целях противодействия коррупции.</w:t>
            </w:r>
          </w:p>
        </w:tc>
      </w:tr>
      <w:tr w:rsidR="00A00B45" w:rsidTr="00D0173E">
        <w:tc>
          <w:tcPr>
            <w:tcW w:w="778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ind w:left="260"/>
            </w:pPr>
            <w:r>
              <w:t>23</w:t>
            </w:r>
          </w:p>
        </w:tc>
        <w:tc>
          <w:tcPr>
            <w:tcW w:w="921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4.5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систематического контроля исполнения законодательства в сфере противодействия коррупции при оказании социальных услуг получателям и их законным представителям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B45" w:rsidRPr="00A00B45" w:rsidRDefault="00A00B45" w:rsidP="00A00B4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 учреждении ведется работа по контролю за исполнением законодательства в сфере противодействия коррупции при оказании социальных услуг получателям и их законным представителям</w:t>
            </w:r>
          </w:p>
        </w:tc>
      </w:tr>
      <w:tr w:rsidR="00A00B45" w:rsidTr="005625E7">
        <w:tc>
          <w:tcPr>
            <w:tcW w:w="778" w:type="dxa"/>
          </w:tcPr>
          <w:p w:rsidR="00A00B45" w:rsidRDefault="00A00B45" w:rsidP="00A00B45">
            <w:pPr>
              <w:pStyle w:val="21"/>
              <w:shd w:val="clear" w:color="auto" w:fill="auto"/>
              <w:spacing w:line="210" w:lineRule="exact"/>
              <w:ind w:left="260"/>
            </w:pPr>
          </w:p>
        </w:tc>
        <w:tc>
          <w:tcPr>
            <w:tcW w:w="13656" w:type="dxa"/>
            <w:gridSpan w:val="4"/>
          </w:tcPr>
          <w:p w:rsidR="00A00B45" w:rsidRPr="00A00B45" w:rsidRDefault="00A00B45" w:rsidP="00A00B45">
            <w:pPr>
              <w:pStyle w:val="21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  <w:rPr>
                <w:b/>
              </w:rPr>
            </w:pPr>
            <w:r w:rsidRPr="00A00B45">
              <w:rPr>
                <w:b/>
              </w:rPr>
              <w:t>5. Привлечение граждан и институтов гражданского общества к реализации антикоррупционной политики в ГБУ ССЗН «Областной</w:t>
            </w:r>
          </w:p>
          <w:p w:rsidR="00A00B45" w:rsidRPr="00A00B45" w:rsidRDefault="00A00B45" w:rsidP="00A00B45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  <w:rPr>
                <w:b/>
              </w:rPr>
            </w:pPr>
            <w:r w:rsidRPr="00A00B45">
              <w:rPr>
                <w:b/>
              </w:rPr>
              <w:t>социально-реабилитационный центр для детей и молодых инвалидов»</w:t>
            </w:r>
          </w:p>
        </w:tc>
      </w:tr>
      <w:tr w:rsidR="00A00B45" w:rsidTr="009246A5">
        <w:trPr>
          <w:trHeight w:val="860"/>
        </w:trPr>
        <w:tc>
          <w:tcPr>
            <w:tcW w:w="778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ind w:left="260"/>
            </w:pPr>
            <w:r>
              <w:t>24</w:t>
            </w:r>
          </w:p>
        </w:tc>
        <w:tc>
          <w:tcPr>
            <w:tcW w:w="921" w:type="dxa"/>
          </w:tcPr>
          <w:p w:rsidR="00A00B45" w:rsidRDefault="00746611" w:rsidP="00A00B45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5.1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Рассмотрение обращений граждан и организаций, изучение материалов о фактах коррупции в средствах массовой информации и на интернет-ресурсах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B45" w:rsidRPr="00A00B45" w:rsidRDefault="00A00B45" w:rsidP="00A00B4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B45">
              <w:rPr>
                <w:rFonts w:ascii="Times New Roman" w:eastAsia="Times New Roman" w:hAnsi="Times New Roman" w:cs="Times New Roman"/>
                <w:sz w:val="21"/>
                <w:szCs w:val="21"/>
              </w:rPr>
              <w:t>В учреждение информация о фактах коррупции в средствах массовой информации и на интернет-ресурсах не поступала</w:t>
            </w:r>
          </w:p>
        </w:tc>
      </w:tr>
      <w:tr w:rsidR="005625E7" w:rsidTr="005625E7">
        <w:tc>
          <w:tcPr>
            <w:tcW w:w="778" w:type="dxa"/>
          </w:tcPr>
          <w:p w:rsidR="005625E7" w:rsidRDefault="005625E7" w:rsidP="00A00B45">
            <w:pPr>
              <w:pStyle w:val="21"/>
              <w:shd w:val="clear" w:color="auto" w:fill="auto"/>
              <w:spacing w:line="210" w:lineRule="exact"/>
              <w:ind w:left="260"/>
            </w:pPr>
          </w:p>
        </w:tc>
        <w:tc>
          <w:tcPr>
            <w:tcW w:w="13656" w:type="dxa"/>
            <w:gridSpan w:val="4"/>
          </w:tcPr>
          <w:p w:rsidR="005625E7" w:rsidRDefault="005625E7" w:rsidP="005625E7">
            <w:pPr>
              <w:pStyle w:val="21"/>
              <w:shd w:val="clear" w:color="auto" w:fill="auto"/>
              <w:ind w:left="1160" w:hanging="440"/>
              <w:jc w:val="center"/>
            </w:pPr>
            <w:r>
              <w:rPr>
                <w:rStyle w:val="23"/>
              </w:rPr>
              <w:t>6.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ГБУ ССЗН «Областной социально-реабилитационный центр для детей и молодых инвалидов»</w:t>
            </w:r>
          </w:p>
        </w:tc>
      </w:tr>
      <w:tr w:rsidR="005625E7" w:rsidTr="00D0173E">
        <w:tc>
          <w:tcPr>
            <w:tcW w:w="778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ind w:left="260"/>
            </w:pPr>
            <w:r>
              <w:t>25</w:t>
            </w:r>
          </w:p>
        </w:tc>
        <w:tc>
          <w:tcPr>
            <w:tcW w:w="921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6.1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5E7" w:rsidRPr="005625E7" w:rsidRDefault="005625E7" w:rsidP="005625E7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625E7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организационных собраний в отделении дневного пребывания Центра для законных представителей несовершеннолетних получателей социальных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5E7" w:rsidRPr="005625E7" w:rsidRDefault="005625E7" w:rsidP="00D0173E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625E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Выполнено в полном объеме </w:t>
            </w:r>
          </w:p>
        </w:tc>
        <w:tc>
          <w:tcPr>
            <w:tcW w:w="4120" w:type="dxa"/>
          </w:tcPr>
          <w:p w:rsidR="005625E7" w:rsidRDefault="00D0173E" w:rsidP="00D0173E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both"/>
            </w:pPr>
            <w:r w:rsidRPr="005625E7">
              <w:t>На собрании получателей социальных услуг ознакомили с антикоррупционным законодательством и локальными актами в учреждении по противодействию коррупции</w:t>
            </w:r>
          </w:p>
        </w:tc>
      </w:tr>
      <w:tr w:rsidR="005625E7" w:rsidTr="00D0173E">
        <w:tc>
          <w:tcPr>
            <w:tcW w:w="778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ind w:left="260"/>
            </w:pPr>
            <w:r>
              <w:t>26</w:t>
            </w:r>
          </w:p>
        </w:tc>
        <w:tc>
          <w:tcPr>
            <w:tcW w:w="921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6.2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5E7" w:rsidRDefault="005625E7" w:rsidP="005625E7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>Изготовление памяток, буклетов по антикоррупционному просвещению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5E7" w:rsidRDefault="005625E7" w:rsidP="005625E7">
            <w:pPr>
              <w:pStyle w:val="21"/>
              <w:shd w:val="clear" w:color="auto" w:fill="auto"/>
              <w:spacing w:line="210" w:lineRule="exact"/>
            </w:pPr>
            <w:r>
              <w:rPr>
                <w:rStyle w:val="22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5E7" w:rsidRDefault="005625E7" w:rsidP="005625E7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>Ведение на официальном сайте Учреждения подраздела антикоррупционное просвещение в разделе Антикоррупционная деятельность. Размещение памяток а стендах в Учреждении.</w:t>
            </w:r>
          </w:p>
        </w:tc>
      </w:tr>
      <w:tr w:rsidR="005625E7" w:rsidTr="00D0173E">
        <w:tc>
          <w:tcPr>
            <w:tcW w:w="778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ind w:left="260"/>
            </w:pPr>
            <w:r>
              <w:t>27</w:t>
            </w:r>
          </w:p>
        </w:tc>
        <w:tc>
          <w:tcPr>
            <w:tcW w:w="921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6.3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5E7" w:rsidRDefault="005625E7" w:rsidP="005625E7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Организация и проведение собраний трудового коллектива Учреждения по вопросам предупреждения коррупционных нарушений при оказании социальных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5E7" w:rsidRDefault="005625E7" w:rsidP="005625E7">
            <w:pPr>
              <w:pStyle w:val="21"/>
              <w:shd w:val="clear" w:color="auto" w:fill="auto"/>
              <w:spacing w:line="210" w:lineRule="exact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5E7" w:rsidRDefault="005625E7" w:rsidP="005625E7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Данная работа в Учреждении в указанных период проводилась.</w:t>
            </w:r>
          </w:p>
        </w:tc>
      </w:tr>
      <w:tr w:rsidR="005625E7" w:rsidTr="00D0173E">
        <w:tc>
          <w:tcPr>
            <w:tcW w:w="778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ind w:left="260"/>
            </w:pPr>
            <w:r>
              <w:lastRenderedPageBreak/>
              <w:t>28</w:t>
            </w:r>
          </w:p>
        </w:tc>
        <w:tc>
          <w:tcPr>
            <w:tcW w:w="921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6.4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5E7" w:rsidRDefault="005625E7" w:rsidP="005625E7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Инструктаж по вопросам соблюдения законодательства о противодействии коррупции с вновь принятыми сотрудниками 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5E7" w:rsidRDefault="005625E7" w:rsidP="005625E7">
            <w:pPr>
              <w:pStyle w:val="21"/>
              <w:shd w:val="clear" w:color="auto" w:fill="auto"/>
            </w:pPr>
            <w:r>
              <w:rPr>
                <w:rStyle w:val="22"/>
              </w:rPr>
              <w:t>Выполнено в полном объеме При приеме на работу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5E7" w:rsidRDefault="005625E7" w:rsidP="005625E7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Данная работа в Учреждении в указанных период проводилась.</w:t>
            </w:r>
          </w:p>
        </w:tc>
      </w:tr>
      <w:tr w:rsidR="005625E7" w:rsidTr="00D0173E">
        <w:tc>
          <w:tcPr>
            <w:tcW w:w="778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ind w:left="260"/>
            </w:pPr>
            <w:r>
              <w:t>29</w:t>
            </w:r>
          </w:p>
        </w:tc>
        <w:tc>
          <w:tcPr>
            <w:tcW w:w="921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6.5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5E7" w:rsidRDefault="005625E7" w:rsidP="005625E7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Организация и проведение собраний трудового коллектива Центра по формированию нетерпимого отношения к проявлениям коррупции, повышению уровня правосознания в отношении фактов взятничества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5E7" w:rsidRDefault="005625E7" w:rsidP="005625E7">
            <w:pPr>
              <w:pStyle w:val="21"/>
              <w:shd w:val="clear" w:color="auto" w:fill="auto"/>
              <w:spacing w:line="210" w:lineRule="exact"/>
            </w:pPr>
            <w:r>
              <w:rPr>
                <w:rStyle w:val="22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5E7" w:rsidRDefault="005625E7" w:rsidP="005625E7">
            <w:pPr>
              <w:pStyle w:val="21"/>
              <w:shd w:val="clear" w:color="auto" w:fill="auto"/>
              <w:jc w:val="both"/>
            </w:pPr>
            <w:r>
              <w:rPr>
                <w:rStyle w:val="22"/>
              </w:rPr>
              <w:t>Данная работа в Учреждении в указанных период проводилась.</w:t>
            </w:r>
          </w:p>
        </w:tc>
      </w:tr>
      <w:tr w:rsidR="005625E7" w:rsidTr="00D0173E">
        <w:tc>
          <w:tcPr>
            <w:tcW w:w="778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ind w:left="260"/>
            </w:pPr>
            <w:r>
              <w:t>30</w:t>
            </w:r>
          </w:p>
        </w:tc>
        <w:tc>
          <w:tcPr>
            <w:tcW w:w="921" w:type="dxa"/>
          </w:tcPr>
          <w:p w:rsidR="005625E7" w:rsidRDefault="00746611" w:rsidP="005625E7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6.6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5E7" w:rsidRDefault="005625E7" w:rsidP="005625E7">
            <w:pPr>
              <w:pStyle w:val="21"/>
              <w:shd w:val="clear" w:color="auto" w:fill="auto"/>
              <w:spacing w:line="241" w:lineRule="exact"/>
              <w:jc w:val="both"/>
            </w:pPr>
            <w:r>
              <w:rPr>
                <w:rStyle w:val="22"/>
              </w:rPr>
              <w:t>Организация общественно значимых мероприятий, приуроченных к Международному дню борьбы с коррупцией - 9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5E7" w:rsidRDefault="005625E7" w:rsidP="00D0173E">
            <w:pPr>
              <w:pStyle w:val="21"/>
              <w:shd w:val="clear" w:color="auto" w:fill="auto"/>
              <w:spacing w:line="241" w:lineRule="exact"/>
            </w:pPr>
            <w:r>
              <w:rPr>
                <w:rStyle w:val="22"/>
              </w:rPr>
              <w:t>Выполнено в полном объеме.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5E7" w:rsidRDefault="00D0173E" w:rsidP="00D0173E">
            <w:pPr>
              <w:jc w:val="both"/>
              <w:rPr>
                <w:sz w:val="10"/>
                <w:szCs w:val="10"/>
              </w:rPr>
            </w:pPr>
            <w:r>
              <w:rPr>
                <w:rStyle w:val="22"/>
                <w:rFonts w:eastAsia="Tahoma"/>
              </w:rPr>
              <w:t>Подготовка к проведению данного мероприятия</w:t>
            </w:r>
          </w:p>
        </w:tc>
      </w:tr>
      <w:tr w:rsidR="005625E7" w:rsidTr="005625E7">
        <w:tc>
          <w:tcPr>
            <w:tcW w:w="778" w:type="dxa"/>
          </w:tcPr>
          <w:p w:rsidR="005625E7" w:rsidRDefault="005625E7" w:rsidP="00A00B45">
            <w:pPr>
              <w:pStyle w:val="21"/>
              <w:shd w:val="clear" w:color="auto" w:fill="auto"/>
              <w:spacing w:line="210" w:lineRule="exact"/>
              <w:ind w:left="260"/>
            </w:pPr>
          </w:p>
        </w:tc>
        <w:tc>
          <w:tcPr>
            <w:tcW w:w="13656" w:type="dxa"/>
            <w:gridSpan w:val="4"/>
          </w:tcPr>
          <w:p w:rsidR="005625E7" w:rsidRPr="005625E7" w:rsidRDefault="005625E7" w:rsidP="00A00B45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center"/>
              <w:rPr>
                <w:b/>
              </w:rPr>
            </w:pPr>
            <w:r w:rsidRPr="005625E7">
              <w:rPr>
                <w:b/>
              </w:rPr>
              <w:t>7. Антикоррупционное образование</w:t>
            </w:r>
          </w:p>
        </w:tc>
      </w:tr>
      <w:tr w:rsidR="001D7B93" w:rsidTr="00D0173E">
        <w:tc>
          <w:tcPr>
            <w:tcW w:w="778" w:type="dxa"/>
          </w:tcPr>
          <w:p w:rsidR="001D7B93" w:rsidRDefault="00746611" w:rsidP="001D7B93">
            <w:pPr>
              <w:pStyle w:val="21"/>
              <w:shd w:val="clear" w:color="auto" w:fill="auto"/>
              <w:spacing w:line="210" w:lineRule="exact"/>
              <w:ind w:left="260"/>
            </w:pPr>
            <w:r>
              <w:t>31</w:t>
            </w:r>
          </w:p>
        </w:tc>
        <w:tc>
          <w:tcPr>
            <w:tcW w:w="921" w:type="dxa"/>
          </w:tcPr>
          <w:p w:rsidR="001D7B93" w:rsidRDefault="00746611" w:rsidP="001D7B93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7.1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7B93" w:rsidRPr="001D7B93" w:rsidRDefault="001D7B93" w:rsidP="001D7B93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B93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Участие работников ГБУ ССЗН «Областной социально</w:t>
            </w:r>
            <w:r w:rsidRPr="001D7B9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реабилитационный центр для детей и молодых инвалидов, в должностные обязанности которых входят участие по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программам в области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B93" w:rsidRPr="001D7B93" w:rsidRDefault="001D7B93" w:rsidP="001D7B93">
            <w:pPr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B9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B93" w:rsidRPr="001D7B93" w:rsidRDefault="001D7B93" w:rsidP="001D7B9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D7B93" w:rsidTr="00D0173E">
        <w:tc>
          <w:tcPr>
            <w:tcW w:w="778" w:type="dxa"/>
          </w:tcPr>
          <w:p w:rsidR="001D7B93" w:rsidRDefault="00746611" w:rsidP="001D7B93">
            <w:pPr>
              <w:pStyle w:val="21"/>
              <w:shd w:val="clear" w:color="auto" w:fill="auto"/>
              <w:spacing w:line="210" w:lineRule="exact"/>
              <w:ind w:left="260"/>
            </w:pPr>
            <w:r>
              <w:t>32</w:t>
            </w:r>
          </w:p>
        </w:tc>
        <w:tc>
          <w:tcPr>
            <w:tcW w:w="921" w:type="dxa"/>
          </w:tcPr>
          <w:p w:rsidR="001D7B93" w:rsidRDefault="00746611" w:rsidP="001D7B93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7.2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B93" w:rsidRPr="001D7B93" w:rsidRDefault="001D7B93" w:rsidP="001D7B9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B93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Участие работников Учреждения в семинарах, конференциях, круглых столах, мероприятиях по обмену опытом и иных обучающих мероприятиях по вопросам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B93" w:rsidRPr="001D7B93" w:rsidRDefault="001D7B93" w:rsidP="001D7B93">
            <w:pPr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B9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Выполнено в полном объеме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B93" w:rsidRPr="001D7B93" w:rsidRDefault="001D7B93" w:rsidP="001D7B9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втором </w:t>
            </w:r>
            <w:r w:rsidRPr="001D7B93">
              <w:rPr>
                <w:rFonts w:ascii="Times New Roman" w:eastAsia="Times New Roman" w:hAnsi="Times New Roman" w:cs="Times New Roman"/>
                <w:sz w:val="21"/>
                <w:szCs w:val="21"/>
              </w:rPr>
              <w:t>квартале 2025 года с работниками было проведено занятие: «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Виды коррупционных правонарушений</w:t>
            </w:r>
            <w:r w:rsidRPr="001D7B93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</w:tc>
      </w:tr>
      <w:tr w:rsidR="005625E7" w:rsidTr="00D0173E">
        <w:tc>
          <w:tcPr>
            <w:tcW w:w="778" w:type="dxa"/>
          </w:tcPr>
          <w:p w:rsidR="005625E7" w:rsidRDefault="00746611" w:rsidP="00A00B45">
            <w:pPr>
              <w:pStyle w:val="21"/>
              <w:shd w:val="clear" w:color="auto" w:fill="auto"/>
              <w:spacing w:line="210" w:lineRule="exact"/>
              <w:ind w:left="260"/>
            </w:pPr>
            <w:r>
              <w:t>33</w:t>
            </w:r>
          </w:p>
        </w:tc>
        <w:tc>
          <w:tcPr>
            <w:tcW w:w="921" w:type="dxa"/>
          </w:tcPr>
          <w:p w:rsidR="005625E7" w:rsidRDefault="00746611" w:rsidP="00A00B45">
            <w:pPr>
              <w:pStyle w:val="21"/>
              <w:shd w:val="clear" w:color="auto" w:fill="auto"/>
              <w:spacing w:line="210" w:lineRule="exact"/>
              <w:jc w:val="center"/>
            </w:pPr>
            <w:r>
              <w:t>7.3</w:t>
            </w:r>
          </w:p>
        </w:tc>
        <w:tc>
          <w:tcPr>
            <w:tcW w:w="5213" w:type="dxa"/>
          </w:tcPr>
          <w:p w:rsidR="001D7B93" w:rsidRDefault="001D7B93" w:rsidP="001D7B93">
            <w:pPr>
              <w:pStyle w:val="21"/>
              <w:jc w:val="both"/>
            </w:pPr>
            <w:r>
              <w:t>Своевременное размещение и . обновление на</w:t>
            </w:r>
          </w:p>
          <w:p w:rsidR="005625E7" w:rsidRDefault="001D7B93" w:rsidP="001D7B93">
            <w:pPr>
              <w:pStyle w:val="21"/>
              <w:shd w:val="clear" w:color="auto" w:fill="auto"/>
              <w:jc w:val="both"/>
            </w:pPr>
            <w:r>
              <w:t>информационных стендах, на официальном сайте Учреждения правовых актов в сфере противодействия коррупции</w:t>
            </w:r>
          </w:p>
        </w:tc>
        <w:tc>
          <w:tcPr>
            <w:tcW w:w="3402" w:type="dxa"/>
          </w:tcPr>
          <w:p w:rsidR="005625E7" w:rsidRDefault="001D7B93" w:rsidP="00A00B45">
            <w:pPr>
              <w:pStyle w:val="21"/>
              <w:shd w:val="clear" w:color="auto" w:fill="auto"/>
              <w:spacing w:line="241" w:lineRule="exact"/>
            </w:pPr>
            <w:r w:rsidRPr="001D7B93">
              <w:t>Выполнено в полном объеме</w:t>
            </w:r>
          </w:p>
        </w:tc>
        <w:tc>
          <w:tcPr>
            <w:tcW w:w="4120" w:type="dxa"/>
          </w:tcPr>
          <w:p w:rsidR="001D7B93" w:rsidRDefault="001D7B93" w:rsidP="001D7B93">
            <w:pPr>
              <w:pStyle w:val="21"/>
              <w:shd w:val="clear" w:color="auto" w:fill="auto"/>
              <w:jc w:val="both"/>
            </w:pPr>
            <w:r>
              <w:rPr>
                <w:rStyle w:val="2Exact0"/>
              </w:rPr>
              <w:t>Данная работа в Учреждении в указанный период проводилась.</w:t>
            </w:r>
          </w:p>
          <w:p w:rsidR="005625E7" w:rsidRDefault="001D7B93" w:rsidP="001D7B93">
            <w:pPr>
              <w:pStyle w:val="21"/>
              <w:shd w:val="clear" w:color="auto" w:fill="auto"/>
              <w:tabs>
                <w:tab w:val="left" w:leader="underscore" w:pos="175"/>
                <w:tab w:val="left" w:leader="underscore" w:pos="3274"/>
                <w:tab w:val="left" w:leader="underscore" w:pos="3426"/>
                <w:tab w:val="left" w:leader="underscore" w:pos="4262"/>
              </w:tabs>
              <w:spacing w:line="248" w:lineRule="exact"/>
              <w:jc w:val="both"/>
            </w:pPr>
            <w:r>
              <w:rPr>
                <w:rStyle w:val="2Exact0"/>
              </w:rPr>
              <w:t xml:space="preserve">Ведение раздела на официальном сайте Учреждения «Антикоррупционная деятельность» и обновление </w:t>
            </w:r>
            <w:r w:rsidRPr="001D7B93">
              <w:rPr>
                <w:rStyle w:val="2Exact1"/>
                <w:u w:val="none"/>
              </w:rPr>
              <w:t>информации на стендах в Учреждении</w:t>
            </w:r>
            <w:r>
              <w:rPr>
                <w:rStyle w:val="2Exact1"/>
              </w:rPr>
              <w:t>.</w:t>
            </w:r>
          </w:p>
        </w:tc>
      </w:tr>
    </w:tbl>
    <w:p w:rsidR="00F720D9" w:rsidRDefault="00F720D9" w:rsidP="00F720D9">
      <w:pPr>
        <w:pStyle w:val="21"/>
        <w:shd w:val="clear" w:color="auto" w:fill="auto"/>
        <w:tabs>
          <w:tab w:val="left" w:leader="underscore" w:pos="175"/>
          <w:tab w:val="left" w:leader="underscore" w:pos="3274"/>
          <w:tab w:val="left" w:leader="underscore" w:pos="3426"/>
          <w:tab w:val="left" w:leader="underscore" w:pos="4262"/>
        </w:tabs>
        <w:spacing w:line="248" w:lineRule="exact"/>
        <w:jc w:val="center"/>
      </w:pPr>
    </w:p>
    <w:p w:rsidR="00E943A2" w:rsidRDefault="00E943A2" w:rsidP="00D0173E">
      <w:pPr>
        <w:pStyle w:val="21"/>
        <w:shd w:val="clear" w:color="auto" w:fill="auto"/>
        <w:tabs>
          <w:tab w:val="left" w:leader="underscore" w:pos="175"/>
          <w:tab w:val="left" w:leader="underscore" w:pos="3274"/>
          <w:tab w:val="left" w:leader="underscore" w:pos="3426"/>
          <w:tab w:val="left" w:leader="underscore" w:pos="4262"/>
        </w:tabs>
        <w:spacing w:line="248" w:lineRule="exact"/>
        <w:jc w:val="both"/>
      </w:pPr>
    </w:p>
    <w:p w:rsidR="00D0173E" w:rsidRDefault="00D0173E" w:rsidP="00D0173E">
      <w:pPr>
        <w:pStyle w:val="21"/>
        <w:shd w:val="clear" w:color="auto" w:fill="auto"/>
        <w:tabs>
          <w:tab w:val="left" w:leader="underscore" w:pos="175"/>
          <w:tab w:val="left" w:leader="underscore" w:pos="3274"/>
          <w:tab w:val="left" w:leader="underscore" w:pos="3426"/>
          <w:tab w:val="left" w:leader="underscore" w:pos="4262"/>
        </w:tabs>
        <w:spacing w:line="248" w:lineRule="exact"/>
        <w:jc w:val="both"/>
      </w:pPr>
      <w:r>
        <w:t xml:space="preserve">Ответственный за составление отчета: и.о. заместителя директора по социальной реабилитации </w:t>
      </w:r>
      <w:r>
        <w:tab/>
      </w:r>
      <w:r>
        <w:tab/>
      </w:r>
      <w:r>
        <w:tab/>
        <w:t>Л.В. Бродягина (8-937-427 65 56)</w:t>
      </w:r>
    </w:p>
    <w:sectPr w:rsidR="00D0173E" w:rsidSect="00E943A2">
      <w:type w:val="continuous"/>
      <w:pgSz w:w="16840" w:h="11900" w:orient="landscape"/>
      <w:pgMar w:top="426" w:right="1247" w:bottom="737" w:left="137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E00" w:rsidRDefault="00663E00">
      <w:r>
        <w:separator/>
      </w:r>
    </w:p>
  </w:endnote>
  <w:endnote w:type="continuationSeparator" w:id="0">
    <w:p w:rsidR="00663E00" w:rsidRDefault="0066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E00" w:rsidRDefault="00663E00"/>
  </w:footnote>
  <w:footnote w:type="continuationSeparator" w:id="0">
    <w:p w:rsidR="00663E00" w:rsidRDefault="00663E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8375E"/>
    <w:multiLevelType w:val="hybridMultilevel"/>
    <w:tmpl w:val="1706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14F2"/>
    <w:multiLevelType w:val="multilevel"/>
    <w:tmpl w:val="9A2292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395F57"/>
    <w:multiLevelType w:val="multilevel"/>
    <w:tmpl w:val="D27EC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BE"/>
    <w:rsid w:val="00047568"/>
    <w:rsid w:val="000A35B7"/>
    <w:rsid w:val="001B69BD"/>
    <w:rsid w:val="001D7B93"/>
    <w:rsid w:val="0027316A"/>
    <w:rsid w:val="0028529A"/>
    <w:rsid w:val="002E2269"/>
    <w:rsid w:val="004373A1"/>
    <w:rsid w:val="005625E7"/>
    <w:rsid w:val="00663E00"/>
    <w:rsid w:val="00746611"/>
    <w:rsid w:val="00777137"/>
    <w:rsid w:val="00861C28"/>
    <w:rsid w:val="008B6C94"/>
    <w:rsid w:val="009246A5"/>
    <w:rsid w:val="009A36D4"/>
    <w:rsid w:val="00A00B45"/>
    <w:rsid w:val="00AD23BE"/>
    <w:rsid w:val="00B7706F"/>
    <w:rsid w:val="00B922F8"/>
    <w:rsid w:val="00BF55F5"/>
    <w:rsid w:val="00C032C4"/>
    <w:rsid w:val="00C77B61"/>
    <w:rsid w:val="00CF4B5E"/>
    <w:rsid w:val="00D0173E"/>
    <w:rsid w:val="00E943A2"/>
    <w:rsid w:val="00F7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C9202-3D63-4838-92C2-0930CF67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35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35B7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0A35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rsid w:val="000A35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Подпись к таблице"/>
    <w:basedOn w:val="a4"/>
    <w:rsid w:val="000A35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0A3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0"/>
    <w:rsid w:val="000A3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0A35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0A3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7"/>
    <w:rsid w:val="000A3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Основной текст (2) Exact"/>
    <w:basedOn w:val="a0"/>
    <w:rsid w:val="000A3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0">
    <w:name w:val="Основной текст (3) Exact"/>
    <w:basedOn w:val="a0"/>
    <w:link w:val="30"/>
    <w:rsid w:val="000A35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Exact">
    <w:name w:val="Заголовок №1 Exact"/>
    <w:basedOn w:val="a0"/>
    <w:link w:val="1"/>
    <w:rsid w:val="000A35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10ptExact">
    <w:name w:val="Заголовок №1 + 10 pt;Не полужирный Exact"/>
    <w:basedOn w:val="1Exact"/>
    <w:rsid w:val="000A35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sid w:val="000A35B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TimesNewRomanExact">
    <w:name w:val="Заголовок №1 (2) + Times New Roman Exact"/>
    <w:basedOn w:val="12Exact"/>
    <w:rsid w:val="000A35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;Курсив"/>
    <w:basedOn w:val="20"/>
    <w:rsid w:val="000A35B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A3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enturyGothic45pt">
    <w:name w:val="Основной текст (2) + Century Gothic;4;5 pt"/>
    <w:basedOn w:val="20"/>
    <w:rsid w:val="000A35B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Exact1">
    <w:name w:val="Основной текст (2) Exact"/>
    <w:basedOn w:val="20"/>
    <w:rsid w:val="000A3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0A35B7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Подпись к таблице"/>
    <w:basedOn w:val="a"/>
    <w:link w:val="a4"/>
    <w:rsid w:val="000A35B7"/>
    <w:pPr>
      <w:shd w:val="clear" w:color="auto" w:fill="FFFFFF"/>
      <w:spacing w:line="245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 (2)"/>
    <w:basedOn w:val="a"/>
    <w:link w:val="20"/>
    <w:rsid w:val="000A35B7"/>
    <w:pPr>
      <w:shd w:val="clear" w:color="auto" w:fill="FFFFFF"/>
      <w:spacing w:line="23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">
    <w:name w:val="Подпись к картинке (3)"/>
    <w:basedOn w:val="a"/>
    <w:link w:val="3Exact"/>
    <w:rsid w:val="000A35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7">
    <w:name w:val="Подпись к картинке"/>
    <w:basedOn w:val="a"/>
    <w:link w:val="Exact"/>
    <w:rsid w:val="000A35B7"/>
    <w:pPr>
      <w:shd w:val="clear" w:color="auto" w:fill="FFFFFF"/>
      <w:spacing w:line="23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Exact0"/>
    <w:rsid w:val="000A35B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">
    <w:name w:val="Заголовок №1"/>
    <w:basedOn w:val="a"/>
    <w:link w:val="1Exact"/>
    <w:rsid w:val="000A35B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2">
    <w:name w:val="Заголовок №1 (2)"/>
    <w:basedOn w:val="a"/>
    <w:link w:val="12Exact"/>
    <w:rsid w:val="000A35B7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21"/>
      <w:szCs w:val="21"/>
    </w:rPr>
  </w:style>
  <w:style w:type="table" w:styleId="a8">
    <w:name w:val="Table Grid"/>
    <w:basedOn w:val="a1"/>
    <w:uiPriority w:val="39"/>
    <w:rsid w:val="008B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7B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7B6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user</cp:lastModifiedBy>
  <cp:revision>4</cp:revision>
  <cp:lastPrinted>2025-07-11T11:17:00Z</cp:lastPrinted>
  <dcterms:created xsi:type="dcterms:W3CDTF">2025-09-11T07:25:00Z</dcterms:created>
  <dcterms:modified xsi:type="dcterms:W3CDTF">2025-09-11T07:25:00Z</dcterms:modified>
</cp:coreProperties>
</file>